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01" w:rsidRPr="00906E12" w:rsidRDefault="00764601" w:rsidP="00420FAE">
      <w:pPr>
        <w:pStyle w:val="Default"/>
        <w:spacing w:line="276" w:lineRule="auto"/>
        <w:jc w:val="center"/>
        <w:rPr>
          <w:color w:val="auto"/>
        </w:rPr>
      </w:pPr>
      <w:r w:rsidRPr="00906E12">
        <w:rPr>
          <w:b/>
          <w:bCs/>
          <w:color w:val="auto"/>
        </w:rPr>
        <w:t>Методические рекомендации по заполнению таблицы</w:t>
      </w:r>
    </w:p>
    <w:p w:rsidR="00764601" w:rsidRPr="00906E12" w:rsidRDefault="00764601" w:rsidP="00420FAE">
      <w:pPr>
        <w:pStyle w:val="Default"/>
        <w:spacing w:line="276" w:lineRule="auto"/>
        <w:jc w:val="center"/>
        <w:rPr>
          <w:b/>
          <w:bCs/>
          <w:color w:val="auto"/>
        </w:rPr>
      </w:pPr>
      <w:r w:rsidRPr="00906E12">
        <w:rPr>
          <w:b/>
          <w:bCs/>
          <w:color w:val="auto"/>
        </w:rPr>
        <w:t>«Сведения об образовательной организации (Контингент)»</w:t>
      </w:r>
    </w:p>
    <w:p w:rsidR="008A08E0" w:rsidRPr="00906E12" w:rsidRDefault="008A08E0" w:rsidP="00420FAE">
      <w:pPr>
        <w:pStyle w:val="Default"/>
        <w:spacing w:line="276" w:lineRule="auto"/>
        <w:jc w:val="both"/>
        <w:rPr>
          <w:color w:val="auto"/>
        </w:rPr>
      </w:pP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Таблица «Сведения об образовательной организации (Контингент)» является заполняемой таблицей уровня образовательной организации.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b/>
          <w:bCs/>
          <w:color w:val="auto"/>
        </w:rPr>
        <w:t xml:space="preserve">Таблица заполняется образовательными организациями, реализующими программы начального, основного и среднего общего образования и муниципальными органами управлениями образования. </w:t>
      </w:r>
    </w:p>
    <w:p w:rsidR="00764601" w:rsidRPr="006C1C8D" w:rsidRDefault="00764601" w:rsidP="00420FAE">
      <w:pPr>
        <w:pStyle w:val="Default"/>
        <w:spacing w:line="276" w:lineRule="auto"/>
        <w:jc w:val="both"/>
        <w:rPr>
          <w:i/>
          <w:color w:val="auto"/>
        </w:rPr>
      </w:pPr>
      <w:r w:rsidRPr="006C1C8D">
        <w:rPr>
          <w:i/>
          <w:color w:val="auto"/>
        </w:rPr>
        <w:t xml:space="preserve">Показатели таблицы используются при составлении федеральных и региональных отчетов, в рамках независимой оценки качества образовательной деятельности и проведении экспертиз муниципальных образовательных систем.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Таблица генерируется в личные кабинеты образовательных организаций 1 раз в год (заполняется по состоянию на 20 сентября).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Образовательные организации, имеющие штатных сотрудников, осуществляющие образовательный процесс, </w:t>
      </w:r>
      <w:r w:rsidR="00296DD8">
        <w:rPr>
          <w:color w:val="auto"/>
        </w:rPr>
        <w:t>при отсутствии обучающихся</w:t>
      </w:r>
      <w:r w:rsidRPr="00906E12">
        <w:rPr>
          <w:color w:val="auto"/>
        </w:rPr>
        <w:t xml:space="preserve">, в значениях </w:t>
      </w:r>
      <w:r w:rsidR="00E00D03" w:rsidRPr="00906E12">
        <w:rPr>
          <w:color w:val="auto"/>
        </w:rPr>
        <w:t>показателей численности,</w:t>
      </w:r>
      <w:r w:rsidRPr="00906E12">
        <w:rPr>
          <w:color w:val="auto"/>
        </w:rPr>
        <w:t xml:space="preserve"> обучающихся ставят 0.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Образовательные учреждения вида «Специальная (коррекционная) школа-интернат для детей-сирот и детей, оставшихся без попечения родителей», «Специальная (коррекционная) образовательная школа», «Специальная (коррекционная) школа-интернат», </w:t>
      </w:r>
      <w:r w:rsidR="001B0399">
        <w:rPr>
          <w:color w:val="auto"/>
        </w:rPr>
        <w:t xml:space="preserve">заполняют строки с 10 по 13, Справки 1,2,3 </w:t>
      </w:r>
    </w:p>
    <w:p w:rsidR="008A08E0" w:rsidRPr="00906E12" w:rsidRDefault="008A08E0" w:rsidP="00420FAE">
      <w:pPr>
        <w:pStyle w:val="Default"/>
        <w:spacing w:line="276" w:lineRule="auto"/>
        <w:jc w:val="both"/>
        <w:rPr>
          <w:color w:val="auto"/>
        </w:rPr>
      </w:pP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РЕКОМЕНДАЦИИ ПО ЗАПОЛНЕНИЮ ПОКАЗАТЕЛЕЙ </w:t>
      </w:r>
    </w:p>
    <w:p w:rsidR="008A08E0" w:rsidRPr="00906E12" w:rsidRDefault="008A08E0" w:rsidP="00420FAE">
      <w:pPr>
        <w:pStyle w:val="Default"/>
        <w:spacing w:line="276" w:lineRule="auto"/>
        <w:jc w:val="both"/>
        <w:rPr>
          <w:color w:val="auto"/>
        </w:rPr>
      </w:pP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b/>
          <w:bCs/>
          <w:color w:val="auto"/>
        </w:rPr>
        <w:t>Ячейки белого цвета заполняются автоматически. Значения показателей вносятся только в серые ячейки</w:t>
      </w:r>
      <w:r w:rsidRPr="00906E12">
        <w:rPr>
          <w:color w:val="auto"/>
        </w:rPr>
        <w:t xml:space="preserve">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В организациях вида «начальная школа–детский сад» учитываются только обучающиеся начальной школы, воспитанники детского сада не учитываются. Воспитанники школы выходного дня, дошкольной, подготовительной групп в общей численности обучающихся не учитываются, а показываются в Справке.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В численности по классам заполняется численность обучающихся по программе указанного класса </w:t>
      </w:r>
    </w:p>
    <w:p w:rsidR="00764601" w:rsidRPr="00906E12" w:rsidRDefault="00296DD8" w:rsidP="00420FA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Графы 3, 4, 9, 15 заполняются автоматически.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>Графа 3 автоматически рассчитывается суммированием граф 4, 9, 15</w:t>
      </w:r>
      <w:r w:rsidR="00296DD8">
        <w:rPr>
          <w:color w:val="auto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>Графа 4 автоматически рассчитывается суммированием граф 5, 6, 7, 8</w:t>
      </w:r>
      <w:r w:rsidR="00296DD8">
        <w:rPr>
          <w:color w:val="auto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>Графа 9 автоматически рассчитывается суммированием граф 10, 11, 12, 13, 14</w:t>
      </w:r>
      <w:r w:rsidR="00296DD8">
        <w:rPr>
          <w:color w:val="auto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>Графа 15 автоматически рассчитывается суммированием граф 16, 17, 18</w:t>
      </w:r>
      <w:r w:rsidR="00296DD8">
        <w:rPr>
          <w:color w:val="auto"/>
        </w:rPr>
        <w:t>.</w:t>
      </w:r>
    </w:p>
    <w:p w:rsidR="00764601" w:rsidRPr="00906E12" w:rsidRDefault="00450100" w:rsidP="00420FAE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Строка 0</w:t>
      </w:r>
      <w:r w:rsidRPr="00450100">
        <w:rPr>
          <w:b/>
          <w:bCs/>
          <w:color w:val="auto"/>
        </w:rPr>
        <w:t>2</w:t>
      </w:r>
      <w:r w:rsidR="00764601" w:rsidRPr="00906E12">
        <w:rPr>
          <w:b/>
          <w:bCs/>
          <w:color w:val="auto"/>
        </w:rPr>
        <w:t xml:space="preserve"> </w:t>
      </w:r>
      <w:r w:rsidR="00764601" w:rsidRPr="00906E12">
        <w:rPr>
          <w:color w:val="auto"/>
        </w:rPr>
        <w:t>автоматически рассчи</w:t>
      </w:r>
      <w:r w:rsidR="00AA2E42">
        <w:rPr>
          <w:color w:val="auto"/>
        </w:rPr>
        <w:t xml:space="preserve">тывается суммированием строк 06 </w:t>
      </w:r>
      <w:r w:rsidR="00764601" w:rsidRPr="00906E12">
        <w:rPr>
          <w:color w:val="auto"/>
        </w:rPr>
        <w:t>и 1</w:t>
      </w:r>
      <w:r w:rsidR="00023A1F">
        <w:rPr>
          <w:color w:val="auto"/>
        </w:rPr>
        <w:t>0</w:t>
      </w:r>
      <w:r w:rsidR="00296DD8">
        <w:rPr>
          <w:color w:val="auto"/>
        </w:rPr>
        <w:t>.</w:t>
      </w:r>
    </w:p>
    <w:p w:rsidR="00764601" w:rsidRPr="00906E12" w:rsidRDefault="00450100" w:rsidP="00420FAE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Строка 03</w:t>
      </w:r>
      <w:r w:rsidR="00764601" w:rsidRPr="00906E12">
        <w:rPr>
          <w:b/>
          <w:bCs/>
          <w:color w:val="auto"/>
        </w:rPr>
        <w:t xml:space="preserve"> </w:t>
      </w:r>
      <w:r w:rsidR="00764601" w:rsidRPr="00906E12">
        <w:rPr>
          <w:color w:val="auto"/>
        </w:rPr>
        <w:t>автоматически рассч</w:t>
      </w:r>
      <w:r w:rsidR="00AA2E42">
        <w:rPr>
          <w:color w:val="auto"/>
        </w:rPr>
        <w:t>итывается суммированием строк 07</w:t>
      </w:r>
      <w:r w:rsidR="00764601" w:rsidRPr="00906E12">
        <w:rPr>
          <w:color w:val="auto"/>
        </w:rPr>
        <w:t xml:space="preserve"> и 1</w:t>
      </w:r>
      <w:r w:rsidR="00023A1F">
        <w:rPr>
          <w:color w:val="auto"/>
        </w:rPr>
        <w:t>1</w:t>
      </w:r>
      <w:r w:rsidR="00296DD8">
        <w:rPr>
          <w:color w:val="auto"/>
        </w:rPr>
        <w:t>.</w:t>
      </w:r>
    </w:p>
    <w:p w:rsidR="00764601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Общая численность обучающихся по </w:t>
      </w:r>
      <w:r w:rsidR="00450100">
        <w:rPr>
          <w:b/>
          <w:bCs/>
          <w:color w:val="auto"/>
        </w:rPr>
        <w:t>строке 04</w:t>
      </w:r>
      <w:r w:rsidRPr="00906E12">
        <w:rPr>
          <w:b/>
          <w:bCs/>
          <w:color w:val="auto"/>
        </w:rPr>
        <w:t xml:space="preserve"> </w:t>
      </w:r>
      <w:r w:rsidRPr="00906E12">
        <w:rPr>
          <w:color w:val="auto"/>
        </w:rPr>
        <w:t>автоматически рассчитывае</w:t>
      </w:r>
      <w:r w:rsidR="00296DD8">
        <w:rPr>
          <w:color w:val="auto"/>
        </w:rPr>
        <w:t>тся суммированием строк 0</w:t>
      </w:r>
      <w:r w:rsidR="00AA2E42">
        <w:rPr>
          <w:color w:val="auto"/>
        </w:rPr>
        <w:t>8</w:t>
      </w:r>
      <w:r w:rsidR="00296DD8">
        <w:rPr>
          <w:color w:val="auto"/>
        </w:rPr>
        <w:t xml:space="preserve"> и 1</w:t>
      </w:r>
      <w:r w:rsidR="00023A1F">
        <w:rPr>
          <w:color w:val="auto"/>
        </w:rPr>
        <w:t>2</w:t>
      </w:r>
      <w:r w:rsidR="00296DD8">
        <w:rPr>
          <w:color w:val="auto"/>
        </w:rPr>
        <w:t>.</w:t>
      </w:r>
    </w:p>
    <w:p w:rsidR="00B9577D" w:rsidRPr="00B9577D" w:rsidRDefault="00AA2E42" w:rsidP="00420FAE">
      <w:pPr>
        <w:pStyle w:val="Default"/>
        <w:spacing w:line="276" w:lineRule="auto"/>
        <w:jc w:val="both"/>
        <w:rPr>
          <w:color w:val="auto"/>
        </w:rPr>
      </w:pPr>
      <w:r w:rsidRPr="00B9577D">
        <w:rPr>
          <w:color w:val="auto"/>
        </w:rPr>
        <w:t>По строке</w:t>
      </w:r>
      <w:r w:rsidRPr="00B9577D">
        <w:rPr>
          <w:b/>
          <w:color w:val="auto"/>
        </w:rPr>
        <w:t xml:space="preserve"> 05</w:t>
      </w:r>
      <w:r w:rsidRPr="00B9577D">
        <w:rPr>
          <w:color w:val="auto"/>
        </w:rPr>
        <w:t xml:space="preserve"> указывается численность обучающихся по программе с умственной отсталостью</w:t>
      </w:r>
      <w:r w:rsidR="00B9577D" w:rsidRPr="00B9577D">
        <w:rPr>
          <w:color w:val="auto"/>
        </w:rPr>
        <w:t xml:space="preserve"> (Данные должны сходится с формой ОО-1 раздел 1.3 строка 31 графа 3).</w:t>
      </w:r>
    </w:p>
    <w:p w:rsidR="00764601" w:rsidRPr="00906E12" w:rsidRDefault="00AA2E42" w:rsidP="00420FAE">
      <w:pPr>
        <w:pStyle w:val="Default"/>
        <w:spacing w:line="276" w:lineRule="auto"/>
        <w:jc w:val="both"/>
        <w:rPr>
          <w:color w:val="auto"/>
        </w:rPr>
      </w:pPr>
      <w:r w:rsidRPr="00FD38A4">
        <w:rPr>
          <w:color w:val="FF0000"/>
        </w:rPr>
        <w:t xml:space="preserve"> </w:t>
      </w:r>
      <w:r w:rsidR="00764601" w:rsidRPr="00906E12">
        <w:rPr>
          <w:color w:val="auto"/>
        </w:rPr>
        <w:t xml:space="preserve">По </w:t>
      </w:r>
      <w:r>
        <w:rPr>
          <w:b/>
          <w:bCs/>
          <w:color w:val="auto"/>
        </w:rPr>
        <w:t>строке 06</w:t>
      </w:r>
      <w:r w:rsidR="00764601" w:rsidRPr="00906E12">
        <w:rPr>
          <w:b/>
          <w:bCs/>
          <w:color w:val="auto"/>
        </w:rPr>
        <w:t xml:space="preserve"> </w:t>
      </w:r>
      <w:r w:rsidR="00296DD8">
        <w:rPr>
          <w:color w:val="auto"/>
        </w:rPr>
        <w:t>указывается</w:t>
      </w:r>
      <w:r w:rsidR="00764601" w:rsidRPr="00906E12">
        <w:rPr>
          <w:color w:val="auto"/>
        </w:rPr>
        <w:t xml:space="preserve"> количество общеобразовательных классов, не</w:t>
      </w:r>
      <w:r w:rsidR="00296DD8">
        <w:rPr>
          <w:color w:val="auto"/>
        </w:rPr>
        <w:t xml:space="preserve">объединённых в классы-комплекты. При </w:t>
      </w:r>
      <w:r>
        <w:rPr>
          <w:color w:val="auto"/>
        </w:rPr>
        <w:t>заполнении строки 06</w:t>
      </w:r>
      <w:r w:rsidR="00296DD8">
        <w:rPr>
          <w:color w:val="auto"/>
        </w:rPr>
        <w:t xml:space="preserve"> обязательно</w:t>
      </w:r>
      <w:r>
        <w:rPr>
          <w:color w:val="auto"/>
        </w:rPr>
        <w:t xml:space="preserve"> должна быть заполнена строка 08</w:t>
      </w:r>
      <w:r w:rsidR="00296DD8">
        <w:rPr>
          <w:color w:val="auto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="00AA2E42">
        <w:rPr>
          <w:b/>
          <w:bCs/>
          <w:color w:val="auto"/>
        </w:rPr>
        <w:t>строке 07</w:t>
      </w:r>
      <w:r w:rsidR="00296DD8" w:rsidRPr="00296DD8">
        <w:rPr>
          <w:color w:val="auto"/>
        </w:rPr>
        <w:t xml:space="preserve"> </w:t>
      </w:r>
      <w:r w:rsidR="00296DD8">
        <w:rPr>
          <w:color w:val="auto"/>
        </w:rPr>
        <w:t>указывается</w:t>
      </w:r>
      <w:r w:rsidR="00296DD8" w:rsidRPr="00906E12">
        <w:rPr>
          <w:color w:val="auto"/>
        </w:rPr>
        <w:t xml:space="preserve"> </w:t>
      </w:r>
      <w:r w:rsidRPr="00906E12">
        <w:rPr>
          <w:color w:val="auto"/>
        </w:rPr>
        <w:t>количество общеобр</w:t>
      </w:r>
      <w:r w:rsidR="00AA2E42">
        <w:rPr>
          <w:color w:val="auto"/>
        </w:rPr>
        <w:t>азовательных классов-комплектов.</w:t>
      </w:r>
    </w:p>
    <w:p w:rsidR="00764601" w:rsidRPr="00906E12" w:rsidRDefault="00AA2E42" w:rsidP="00420FAE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Значения по строкам 06 и 07</w:t>
      </w:r>
      <w:r w:rsidR="00764601" w:rsidRPr="00906E12">
        <w:rPr>
          <w:b/>
          <w:bCs/>
          <w:color w:val="auto"/>
        </w:rPr>
        <w:t xml:space="preserve"> должны совпадать с формой ФСН ОО-1 (разделы 2.4.1-2.4.3</w:t>
      </w:r>
      <w:r w:rsidR="00296DD8">
        <w:rPr>
          <w:b/>
          <w:bCs/>
          <w:color w:val="auto"/>
        </w:rPr>
        <w:t xml:space="preserve"> строка 01-04 граф 3-6</w:t>
      </w:r>
      <w:r w:rsidR="00464F69" w:rsidRPr="00906E12">
        <w:rPr>
          <w:b/>
          <w:bCs/>
          <w:color w:val="auto"/>
        </w:rPr>
        <w:t>)</w:t>
      </w:r>
      <w:r w:rsidR="00464F69">
        <w:rPr>
          <w:b/>
          <w:bCs/>
          <w:color w:val="auto"/>
        </w:rPr>
        <w:t>!</w:t>
      </w:r>
      <w:r w:rsidR="00764601" w:rsidRPr="00906E12">
        <w:rPr>
          <w:b/>
          <w:bCs/>
          <w:color w:val="auto"/>
        </w:rPr>
        <w:t xml:space="preserve"> </w:t>
      </w:r>
    </w:p>
    <w:p w:rsidR="00764601" w:rsidRDefault="00764601" w:rsidP="00420FAE">
      <w:pPr>
        <w:pStyle w:val="Default"/>
        <w:spacing w:line="276" w:lineRule="auto"/>
        <w:jc w:val="both"/>
        <w:rPr>
          <w:b/>
          <w:bCs/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>ст</w:t>
      </w:r>
      <w:r w:rsidR="00AA2E42">
        <w:rPr>
          <w:b/>
          <w:bCs/>
          <w:color w:val="auto"/>
        </w:rPr>
        <w:t>роке 08</w:t>
      </w:r>
      <w:r w:rsidRPr="00906E12">
        <w:rPr>
          <w:b/>
          <w:bCs/>
          <w:color w:val="auto"/>
        </w:rPr>
        <w:t xml:space="preserve"> </w:t>
      </w:r>
      <w:r w:rsidRPr="00906E12">
        <w:rPr>
          <w:color w:val="auto"/>
        </w:rPr>
        <w:t xml:space="preserve">указать численность обучающихся </w:t>
      </w:r>
      <w:r w:rsidR="00296DD8">
        <w:rPr>
          <w:b/>
          <w:bCs/>
          <w:color w:val="auto"/>
        </w:rPr>
        <w:t>в общеобразовательных классах и классах-комплектах.</w:t>
      </w:r>
    </w:p>
    <w:p w:rsidR="00464F69" w:rsidRDefault="00464F69" w:rsidP="00420FAE">
      <w:pPr>
        <w:pStyle w:val="Default"/>
        <w:spacing w:line="276" w:lineRule="auto"/>
        <w:jc w:val="both"/>
        <w:rPr>
          <w:color w:val="auto"/>
        </w:rPr>
      </w:pPr>
    </w:p>
    <w:p w:rsidR="00464F69" w:rsidRPr="00906E12" w:rsidRDefault="00464F69" w:rsidP="00464F69">
      <w:pPr>
        <w:pStyle w:val="Default"/>
        <w:spacing w:line="276" w:lineRule="auto"/>
        <w:jc w:val="center"/>
        <w:rPr>
          <w:color w:val="auto"/>
        </w:rPr>
      </w:pPr>
    </w:p>
    <w:p w:rsidR="00464F69" w:rsidRPr="00502CAB" w:rsidRDefault="00764601" w:rsidP="00502C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AA2E42">
        <w:rPr>
          <w:rFonts w:ascii="Times New Roman" w:hAnsi="Times New Roman" w:cs="Times New Roman"/>
          <w:b/>
          <w:bCs/>
          <w:sz w:val="24"/>
          <w:szCs w:val="24"/>
        </w:rPr>
        <w:t xml:space="preserve">строке 09 </w:t>
      </w:r>
      <w:r w:rsidR="00296DD8" w:rsidRPr="00502CAB">
        <w:rPr>
          <w:rFonts w:ascii="Times New Roman" w:hAnsi="Times New Roman" w:cs="Times New Roman"/>
          <w:sz w:val="24"/>
          <w:szCs w:val="24"/>
        </w:rPr>
        <w:t>указывается</w:t>
      </w:r>
      <w:r w:rsidR="00296DD8" w:rsidRPr="00906E12">
        <w:rPr>
          <w:rFonts w:ascii="Times New Roman" w:hAnsi="Times New Roman" w:cs="Times New Roman"/>
          <w:sz w:val="24"/>
          <w:szCs w:val="24"/>
        </w:rPr>
        <w:t xml:space="preserve"> </w:t>
      </w:r>
      <w:r w:rsidRPr="00906E12">
        <w:rPr>
          <w:rFonts w:ascii="Times New Roman" w:hAnsi="Times New Roman" w:cs="Times New Roman"/>
          <w:sz w:val="24"/>
          <w:szCs w:val="24"/>
        </w:rPr>
        <w:t xml:space="preserve">численность обучающихся, занимающихся во вторую </w:t>
      </w:r>
      <w:r w:rsidRPr="00CF67E5">
        <w:rPr>
          <w:rFonts w:ascii="Times New Roman" w:hAnsi="Times New Roman" w:cs="Times New Roman"/>
          <w:sz w:val="24"/>
          <w:szCs w:val="24"/>
        </w:rPr>
        <w:t>смен</w:t>
      </w:r>
      <w:r w:rsidR="00CF67E5" w:rsidRPr="00CF67E5">
        <w:rPr>
          <w:rFonts w:ascii="Times New Roman" w:hAnsi="Times New Roman" w:cs="Times New Roman"/>
          <w:sz w:val="24"/>
          <w:szCs w:val="24"/>
        </w:rPr>
        <w:t>у из строки 08</w:t>
      </w:r>
      <w:r w:rsidR="00464F69" w:rsidRPr="00CF67E5">
        <w:rPr>
          <w:rFonts w:ascii="Times New Roman" w:hAnsi="Times New Roman" w:cs="Times New Roman"/>
          <w:sz w:val="24"/>
          <w:szCs w:val="24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="00502CAB">
        <w:rPr>
          <w:b/>
          <w:bCs/>
          <w:color w:val="auto"/>
        </w:rPr>
        <w:t>строке 10</w:t>
      </w:r>
      <w:r w:rsidRPr="00906E12">
        <w:rPr>
          <w:b/>
          <w:bCs/>
          <w:color w:val="auto"/>
        </w:rPr>
        <w:t xml:space="preserve"> </w:t>
      </w:r>
      <w:r w:rsidR="00296DD8">
        <w:rPr>
          <w:color w:val="auto"/>
        </w:rPr>
        <w:t>указывается</w:t>
      </w:r>
      <w:r w:rsidRPr="00906E12">
        <w:rPr>
          <w:color w:val="auto"/>
        </w:rPr>
        <w:t xml:space="preserve"> количество классов для обучающихся с ОВЗ, необъединённых в</w:t>
      </w:r>
      <w:r w:rsidR="00464F69">
        <w:rPr>
          <w:color w:val="auto"/>
        </w:rPr>
        <w:t xml:space="preserve"> классы-комплекты.</w:t>
      </w:r>
      <w:r w:rsidR="00464F69" w:rsidRPr="00464F69">
        <w:rPr>
          <w:color w:val="auto"/>
        </w:rPr>
        <w:t xml:space="preserve"> </w:t>
      </w:r>
      <w:r w:rsidR="00464F69">
        <w:rPr>
          <w:color w:val="auto"/>
        </w:rPr>
        <w:t>При заполнении строки 10 обязательно должна быть заполнена строка 12.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="00502CAB">
        <w:rPr>
          <w:b/>
          <w:bCs/>
          <w:color w:val="auto"/>
        </w:rPr>
        <w:t>строке 11</w:t>
      </w:r>
      <w:r w:rsidRPr="00906E12">
        <w:rPr>
          <w:b/>
          <w:bCs/>
          <w:color w:val="auto"/>
        </w:rPr>
        <w:t xml:space="preserve"> </w:t>
      </w:r>
      <w:r w:rsidR="00296DD8">
        <w:rPr>
          <w:color w:val="auto"/>
        </w:rPr>
        <w:t>указывается</w:t>
      </w:r>
      <w:r w:rsidR="00296DD8" w:rsidRPr="00906E12">
        <w:rPr>
          <w:color w:val="auto"/>
        </w:rPr>
        <w:t xml:space="preserve"> </w:t>
      </w:r>
      <w:r w:rsidRPr="00906E12">
        <w:rPr>
          <w:color w:val="auto"/>
        </w:rPr>
        <w:t xml:space="preserve">количество классов-комплектов для обучающихся с </w:t>
      </w:r>
      <w:r w:rsidR="00464F69" w:rsidRPr="00906E12">
        <w:rPr>
          <w:color w:val="auto"/>
        </w:rPr>
        <w:t>ОВЗ.</w:t>
      </w:r>
    </w:p>
    <w:p w:rsidR="00764601" w:rsidRPr="00CF67E5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CF67E5">
        <w:rPr>
          <w:color w:val="auto"/>
        </w:rPr>
        <w:t xml:space="preserve">По </w:t>
      </w:r>
      <w:r w:rsidR="00CF67E5" w:rsidRPr="00CF67E5">
        <w:rPr>
          <w:b/>
          <w:bCs/>
          <w:color w:val="auto"/>
        </w:rPr>
        <w:t>строке 12</w:t>
      </w:r>
      <w:r w:rsidRPr="00CF67E5">
        <w:rPr>
          <w:color w:val="auto"/>
        </w:rPr>
        <w:t xml:space="preserve"> </w:t>
      </w:r>
      <w:r w:rsidR="00296DD8" w:rsidRPr="00CF67E5">
        <w:rPr>
          <w:color w:val="auto"/>
        </w:rPr>
        <w:t>указывается численность</w:t>
      </w:r>
      <w:r w:rsidRPr="00CF67E5">
        <w:rPr>
          <w:color w:val="auto"/>
        </w:rPr>
        <w:t xml:space="preserve"> обучающихся </w:t>
      </w:r>
      <w:r w:rsidRPr="00CF67E5">
        <w:rPr>
          <w:b/>
          <w:bCs/>
          <w:color w:val="auto"/>
        </w:rPr>
        <w:t>в классах для обучающих</w:t>
      </w:r>
      <w:r w:rsidR="00464F69" w:rsidRPr="00CF67E5">
        <w:rPr>
          <w:b/>
          <w:bCs/>
          <w:color w:val="auto"/>
        </w:rPr>
        <w:t>ся с ОВЗ и классах-комплектах.</w:t>
      </w:r>
    </w:p>
    <w:p w:rsidR="00764601" w:rsidRPr="00CF67E5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CF67E5">
        <w:rPr>
          <w:color w:val="auto"/>
        </w:rPr>
        <w:t xml:space="preserve">По </w:t>
      </w:r>
      <w:r w:rsidR="00CF67E5" w:rsidRPr="00CF67E5">
        <w:rPr>
          <w:b/>
          <w:bCs/>
          <w:color w:val="auto"/>
        </w:rPr>
        <w:t>строке 13</w:t>
      </w:r>
      <w:r w:rsidRPr="00CF67E5">
        <w:rPr>
          <w:b/>
          <w:bCs/>
          <w:color w:val="auto"/>
        </w:rPr>
        <w:t xml:space="preserve"> </w:t>
      </w:r>
      <w:r w:rsidRPr="00CF67E5">
        <w:rPr>
          <w:color w:val="auto"/>
        </w:rPr>
        <w:t xml:space="preserve">по классам </w:t>
      </w:r>
      <w:r w:rsidR="00296DD8" w:rsidRPr="00CF67E5">
        <w:rPr>
          <w:color w:val="auto"/>
        </w:rPr>
        <w:t>указывается численность</w:t>
      </w:r>
      <w:r w:rsidRPr="00CF67E5">
        <w:rPr>
          <w:color w:val="auto"/>
        </w:rPr>
        <w:t xml:space="preserve"> обучающихся, занимающих</w:t>
      </w:r>
      <w:r w:rsidR="00CF67E5" w:rsidRPr="00CF67E5">
        <w:rPr>
          <w:color w:val="auto"/>
        </w:rPr>
        <w:t>ся во вторую смену из строки 12</w:t>
      </w:r>
      <w:r w:rsidR="00464F69" w:rsidRPr="00CF67E5">
        <w:rPr>
          <w:color w:val="auto"/>
        </w:rPr>
        <w:t>.</w:t>
      </w:r>
    </w:p>
    <w:p w:rsidR="008A08E0" w:rsidRPr="00906E12" w:rsidRDefault="008A08E0" w:rsidP="00420FAE">
      <w:pPr>
        <w:pStyle w:val="Default"/>
        <w:spacing w:line="276" w:lineRule="auto"/>
        <w:jc w:val="both"/>
        <w:rPr>
          <w:color w:val="auto"/>
        </w:rPr>
      </w:pPr>
    </w:p>
    <w:p w:rsidR="00764601" w:rsidRPr="00906E12" w:rsidRDefault="00502CAB" w:rsidP="00420FAE">
      <w:pPr>
        <w:pStyle w:val="Default"/>
        <w:spacing w:line="276" w:lineRule="auto"/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Строки </w:t>
      </w:r>
      <w:r w:rsidRPr="00502CAB">
        <w:rPr>
          <w:b/>
          <w:bCs/>
          <w:color w:val="2F5496" w:themeColor="accent5" w:themeShade="BF"/>
        </w:rPr>
        <w:t>А1,</w:t>
      </w:r>
      <w:r w:rsidR="006F11B0" w:rsidRPr="00502CAB">
        <w:rPr>
          <w:b/>
          <w:color w:val="2F5496" w:themeColor="accent5" w:themeShade="BF"/>
        </w:rPr>
        <w:t xml:space="preserve"> А</w:t>
      </w:r>
      <w:r w:rsidRPr="00502CAB">
        <w:rPr>
          <w:b/>
          <w:color w:val="2F5496" w:themeColor="accent5" w:themeShade="BF"/>
        </w:rPr>
        <w:t xml:space="preserve">2, </w:t>
      </w:r>
      <w:r w:rsidR="00764601" w:rsidRPr="00502CAB">
        <w:rPr>
          <w:b/>
          <w:color w:val="2F5496" w:themeColor="accent5" w:themeShade="BF"/>
        </w:rPr>
        <w:t>А3</w:t>
      </w:r>
      <w:r w:rsidR="00764601" w:rsidRPr="00906E12">
        <w:rPr>
          <w:color w:val="2F5496" w:themeColor="accent5" w:themeShade="BF"/>
        </w:rPr>
        <w:t xml:space="preserve"> </w:t>
      </w:r>
      <w:r w:rsidR="00764601" w:rsidRPr="00906E12">
        <w:rPr>
          <w:b/>
          <w:bCs/>
          <w:color w:val="2F5496" w:themeColor="accent5" w:themeShade="BF"/>
        </w:rPr>
        <w:t>заполня</w:t>
      </w:r>
      <w:r w:rsidR="00464F69">
        <w:rPr>
          <w:b/>
          <w:bCs/>
          <w:color w:val="2F5496" w:themeColor="accent5" w:themeShade="BF"/>
        </w:rPr>
        <w:t>ются на уровне муниципалитета!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2F5496" w:themeColor="accent5" w:themeShade="BF"/>
        </w:rPr>
      </w:pPr>
      <w:r w:rsidRPr="00906E12">
        <w:rPr>
          <w:color w:val="2F5496" w:themeColor="accent5" w:themeShade="BF"/>
        </w:rPr>
        <w:t xml:space="preserve">По </w:t>
      </w:r>
      <w:r w:rsidRPr="00906E12">
        <w:rPr>
          <w:b/>
          <w:bCs/>
          <w:color w:val="2F5496" w:themeColor="accent5" w:themeShade="BF"/>
        </w:rPr>
        <w:t xml:space="preserve">строке А2 </w:t>
      </w:r>
      <w:r w:rsidRPr="00906E12">
        <w:rPr>
          <w:color w:val="2F5496" w:themeColor="accent5" w:themeShade="BF"/>
        </w:rPr>
        <w:t xml:space="preserve">по классам указать численность обучающихся в форме семейного образования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2F5496" w:themeColor="accent5" w:themeShade="BF"/>
        </w:rPr>
      </w:pPr>
      <w:r w:rsidRPr="00906E12">
        <w:rPr>
          <w:color w:val="2F5496" w:themeColor="accent5" w:themeShade="BF"/>
        </w:rPr>
        <w:t xml:space="preserve">По </w:t>
      </w:r>
      <w:r w:rsidRPr="00906E12">
        <w:rPr>
          <w:b/>
          <w:bCs/>
          <w:color w:val="2F5496" w:themeColor="accent5" w:themeShade="BF"/>
        </w:rPr>
        <w:t xml:space="preserve">строке А3 </w:t>
      </w:r>
      <w:r w:rsidRPr="00906E12">
        <w:rPr>
          <w:color w:val="2F5496" w:themeColor="accent5" w:themeShade="BF"/>
        </w:rPr>
        <w:t xml:space="preserve">по классам указать численность обучающихся в форме самообразования </w:t>
      </w:r>
    </w:p>
    <w:p w:rsidR="00464F69" w:rsidRDefault="00464F69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56" w:rsidRDefault="00464F69" w:rsidP="00E625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Классом – комплектом считается группа обучающихся из двух и более классов, обучение которых ведет одновременно один и тот же учитель.</w:t>
      </w:r>
      <w:r w:rsidR="00E62556" w:rsidRPr="00E62556">
        <w:rPr>
          <w:rFonts w:ascii="Times New Roman" w:hAnsi="Times New Roman" w:cs="Times New Roman"/>
          <w:sz w:val="24"/>
          <w:szCs w:val="24"/>
        </w:rPr>
        <w:t xml:space="preserve"> </w:t>
      </w:r>
      <w:r w:rsidR="00E62556">
        <w:rPr>
          <w:rFonts w:ascii="Times New Roman" w:hAnsi="Times New Roman" w:cs="Times New Roman"/>
          <w:sz w:val="24"/>
          <w:szCs w:val="24"/>
        </w:rPr>
        <w:t>Обучение в классе-комплекте ведется у обучающихся по разным программам и срокам освоения.</w:t>
      </w:r>
    </w:p>
    <w:p w:rsidR="004C3323" w:rsidRDefault="004C3323" w:rsidP="00E625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–</w:t>
      </w:r>
      <w:r w:rsidR="002B7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="005A2BF0">
        <w:rPr>
          <w:rFonts w:ascii="Times New Roman" w:hAnsi="Times New Roman" w:cs="Times New Roman"/>
          <w:sz w:val="24"/>
          <w:szCs w:val="24"/>
        </w:rPr>
        <w:t xml:space="preserve"> объединяются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F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на надомном обучении, а также дети с ОВЗ которые </w:t>
      </w:r>
      <w:r w:rsidR="002B78AE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обучаться как в общеобразовательных классах, так и в классах с ОВЗ.</w:t>
      </w:r>
      <w:r w:rsidR="002B78AE" w:rsidRPr="00812EB5">
        <w:rPr>
          <w:rFonts w:ascii="Times New Roman" w:hAnsi="Times New Roman" w:cs="Times New Roman"/>
          <w:color w:val="FF0000"/>
          <w:sz w:val="24"/>
          <w:szCs w:val="24"/>
        </w:rPr>
        <w:t xml:space="preserve"> В класс-комплект объединяются обучающиеся если численность ка</w:t>
      </w:r>
      <w:r w:rsidR="006F11B0" w:rsidRPr="00812EB5">
        <w:rPr>
          <w:rFonts w:ascii="Times New Roman" w:hAnsi="Times New Roman" w:cs="Times New Roman"/>
          <w:color w:val="FF0000"/>
          <w:sz w:val="24"/>
          <w:szCs w:val="24"/>
        </w:rPr>
        <w:t>ждого класса состоит из нескольких человек.</w:t>
      </w:r>
    </w:p>
    <w:p w:rsidR="00E62556" w:rsidRPr="00906E12" w:rsidRDefault="00E62556" w:rsidP="00E6255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25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06E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E62556" w:rsidRPr="00906E12" w:rsidRDefault="00E62556" w:rsidP="00E625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12">
        <w:rPr>
          <w:rFonts w:ascii="Times New Roman" w:hAnsi="Times New Roman" w:cs="Times New Roman"/>
          <w:b/>
          <w:sz w:val="24"/>
          <w:szCs w:val="24"/>
        </w:rPr>
        <w:t>Класс-комплект - «7 класс»</w:t>
      </w:r>
    </w:p>
    <w:p w:rsidR="00E62556" w:rsidRPr="00906E12" w:rsidRDefault="00E62556" w:rsidP="00E62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12">
        <w:rPr>
          <w:rFonts w:ascii="Times New Roman" w:hAnsi="Times New Roman" w:cs="Times New Roman"/>
          <w:sz w:val="24"/>
          <w:szCs w:val="24"/>
        </w:rPr>
        <w:t>Включающий: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6E12">
        <w:rPr>
          <w:rFonts w:ascii="Times New Roman" w:hAnsi="Times New Roman" w:cs="Times New Roman"/>
          <w:sz w:val="24"/>
          <w:szCs w:val="24"/>
        </w:rPr>
        <w:t xml:space="preserve"> 2 </w:t>
      </w:r>
      <w:r w:rsidR="00DC7795">
        <w:rPr>
          <w:rFonts w:ascii="Times New Roman" w:hAnsi="Times New Roman" w:cs="Times New Roman"/>
          <w:sz w:val="24"/>
          <w:szCs w:val="24"/>
        </w:rPr>
        <w:t>обучающихся</w:t>
      </w:r>
      <w:r w:rsidRPr="00906E12">
        <w:rPr>
          <w:rFonts w:ascii="Times New Roman" w:hAnsi="Times New Roman" w:cs="Times New Roman"/>
          <w:sz w:val="24"/>
          <w:szCs w:val="24"/>
        </w:rPr>
        <w:t xml:space="preserve"> 6 класса (освоение образовательной программы 6 года обучения)</w:t>
      </w:r>
    </w:p>
    <w:p w:rsidR="00E62556" w:rsidRPr="00906E12" w:rsidRDefault="00E62556" w:rsidP="00E62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                                1 </w:t>
      </w:r>
      <w:r w:rsidR="00281D2A">
        <w:rPr>
          <w:rFonts w:ascii="Times New Roman" w:hAnsi="Times New Roman" w:cs="Times New Roman"/>
          <w:sz w:val="24"/>
          <w:szCs w:val="24"/>
        </w:rPr>
        <w:t>обучающий</w:t>
      </w:r>
      <w:r w:rsidR="00DC7795">
        <w:rPr>
          <w:rFonts w:ascii="Times New Roman" w:hAnsi="Times New Roman" w:cs="Times New Roman"/>
          <w:sz w:val="24"/>
          <w:szCs w:val="24"/>
        </w:rPr>
        <w:t>ся</w:t>
      </w:r>
      <w:r w:rsidRPr="00906E12">
        <w:rPr>
          <w:rFonts w:ascii="Times New Roman" w:hAnsi="Times New Roman" w:cs="Times New Roman"/>
          <w:sz w:val="24"/>
          <w:szCs w:val="24"/>
        </w:rPr>
        <w:t xml:space="preserve"> 5 класса (освоение образовательной программы 5 года обучения)</w:t>
      </w:r>
    </w:p>
    <w:p w:rsidR="00DC7795" w:rsidRDefault="00E62556" w:rsidP="00E625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                                3</w:t>
      </w:r>
      <w:r w:rsidR="00DC7795" w:rsidRPr="00DC7795">
        <w:rPr>
          <w:rFonts w:ascii="Times New Roman" w:hAnsi="Times New Roman" w:cs="Times New Roman"/>
          <w:sz w:val="24"/>
          <w:szCs w:val="24"/>
        </w:rPr>
        <w:t xml:space="preserve"> </w:t>
      </w:r>
      <w:r w:rsidR="00281D2A">
        <w:rPr>
          <w:rFonts w:ascii="Times New Roman" w:hAnsi="Times New Roman" w:cs="Times New Roman"/>
          <w:sz w:val="24"/>
          <w:szCs w:val="24"/>
        </w:rPr>
        <w:t>обучающих</w:t>
      </w:r>
      <w:r w:rsidR="00DC7795">
        <w:rPr>
          <w:rFonts w:ascii="Times New Roman" w:hAnsi="Times New Roman" w:cs="Times New Roman"/>
          <w:sz w:val="24"/>
          <w:szCs w:val="24"/>
        </w:rPr>
        <w:t>ся</w:t>
      </w:r>
      <w:r w:rsidR="00DC7795" w:rsidRPr="00906E12">
        <w:rPr>
          <w:rFonts w:ascii="Times New Roman" w:hAnsi="Times New Roman" w:cs="Times New Roman"/>
          <w:sz w:val="24"/>
          <w:szCs w:val="24"/>
        </w:rPr>
        <w:t xml:space="preserve"> </w:t>
      </w:r>
      <w:r w:rsidRPr="00906E12">
        <w:rPr>
          <w:rFonts w:ascii="Times New Roman" w:hAnsi="Times New Roman" w:cs="Times New Roman"/>
          <w:sz w:val="24"/>
          <w:szCs w:val="24"/>
        </w:rPr>
        <w:t>7 класса (освоение образовательной программы 7 года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F31" w:rsidRPr="00395816" w:rsidRDefault="00E62556" w:rsidP="003958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B5">
        <w:rPr>
          <w:rFonts w:ascii="Times New Roman" w:hAnsi="Times New Roman" w:cs="Times New Roman"/>
          <w:color w:val="FF0000"/>
          <w:sz w:val="24"/>
          <w:szCs w:val="24"/>
        </w:rPr>
        <w:t xml:space="preserve">Номер </w:t>
      </w:r>
      <w:r w:rsidRPr="00812EB5">
        <w:rPr>
          <w:rFonts w:ascii="Times New Roman" w:hAnsi="Times New Roman" w:cs="Times New Roman"/>
          <w:b/>
          <w:i/>
          <w:color w:val="FF0000"/>
          <w:sz w:val="24"/>
          <w:szCs w:val="24"/>
        </w:rPr>
        <w:t>класса-комплекта</w:t>
      </w:r>
      <w:r w:rsidRPr="00812EB5">
        <w:rPr>
          <w:rFonts w:ascii="Times New Roman" w:hAnsi="Times New Roman" w:cs="Times New Roman"/>
          <w:color w:val="FF0000"/>
          <w:sz w:val="24"/>
          <w:szCs w:val="24"/>
        </w:rPr>
        <w:t xml:space="preserve"> указывается по преобладающему числу обучающихся из включенных в комплект классов.</w:t>
      </w:r>
      <w:r w:rsidR="00DC7795" w:rsidRPr="00812E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7795">
        <w:rPr>
          <w:rFonts w:ascii="Times New Roman" w:hAnsi="Times New Roman" w:cs="Times New Roman"/>
          <w:sz w:val="24"/>
          <w:szCs w:val="24"/>
        </w:rPr>
        <w:t>Класс-комплект отражается 1 раз</w:t>
      </w:r>
      <w:r w:rsidR="005A2BF0">
        <w:rPr>
          <w:rFonts w:ascii="Times New Roman" w:hAnsi="Times New Roman" w:cs="Times New Roman"/>
          <w:sz w:val="24"/>
          <w:szCs w:val="24"/>
        </w:rPr>
        <w:t xml:space="preserve"> (расписывание классов из которых состоит класс-комплект приводится в справке 1)</w:t>
      </w:r>
      <w:r w:rsidR="00DC7795">
        <w:rPr>
          <w:rFonts w:ascii="Times New Roman" w:hAnsi="Times New Roman" w:cs="Times New Roman"/>
          <w:sz w:val="24"/>
          <w:szCs w:val="24"/>
        </w:rPr>
        <w:t>.</w:t>
      </w:r>
    </w:p>
    <w:p w:rsidR="00D54012" w:rsidRDefault="00D54012" w:rsidP="00D540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906E12">
        <w:rPr>
          <w:rFonts w:ascii="Times New Roman" w:hAnsi="Times New Roman" w:cs="Times New Roman"/>
          <w:b/>
          <w:sz w:val="24"/>
          <w:szCs w:val="24"/>
        </w:rPr>
        <w:t xml:space="preserve">исленность обучающихся в классах и классах-комплектах» </w:t>
      </w:r>
      <w:r w:rsidRPr="00906E12">
        <w:rPr>
          <w:rFonts w:ascii="Times New Roman" w:hAnsi="Times New Roman" w:cs="Times New Roman"/>
          <w:sz w:val="24"/>
          <w:szCs w:val="24"/>
        </w:rPr>
        <w:t>считается следующим образом:</w:t>
      </w:r>
    </w:p>
    <w:p w:rsidR="00D54012" w:rsidRPr="00D54012" w:rsidRDefault="00D54012" w:rsidP="00D5401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40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D54012" w:rsidRDefault="00D54012" w:rsidP="00D5401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06E12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 человек+ 5б </w:t>
      </w:r>
      <w:r w:rsidRPr="00906E12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30 человек  =50 человек (численность в классах)</w:t>
      </w:r>
    </w:p>
    <w:p w:rsidR="00D54012" w:rsidRDefault="00D54012" w:rsidP="00D5401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7а</w:t>
      </w:r>
      <w:r w:rsidRPr="00906E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5 человек (класс-комплект) = </w:t>
      </w:r>
      <w:r w:rsidRPr="00906E12">
        <w:rPr>
          <w:rFonts w:ascii="Times New Roman" w:hAnsi="Times New Roman" w:cs="Times New Roman"/>
          <w:i/>
          <w:sz w:val="24"/>
          <w:szCs w:val="24"/>
        </w:rPr>
        <w:t>5 человек</w:t>
      </w:r>
      <w:r>
        <w:rPr>
          <w:rFonts w:ascii="Times New Roman" w:hAnsi="Times New Roman" w:cs="Times New Roman"/>
          <w:i/>
          <w:sz w:val="24"/>
          <w:szCs w:val="24"/>
        </w:rPr>
        <w:t xml:space="preserve"> (численность классов-комплектов)</w:t>
      </w:r>
    </w:p>
    <w:p w:rsidR="00D54012" w:rsidRDefault="00D54012" w:rsidP="00D5401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012" w:rsidRDefault="00DC7795" w:rsidP="00D54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7F31" w:rsidRPr="00906E12">
        <w:rPr>
          <w:rFonts w:ascii="Times New Roman" w:hAnsi="Times New Roman" w:cs="Times New Roman"/>
          <w:sz w:val="24"/>
          <w:szCs w:val="24"/>
        </w:rPr>
        <w:t>ри запо</w:t>
      </w:r>
      <w:r>
        <w:rPr>
          <w:rFonts w:ascii="Times New Roman" w:hAnsi="Times New Roman" w:cs="Times New Roman"/>
          <w:sz w:val="24"/>
          <w:szCs w:val="24"/>
        </w:rPr>
        <w:t>лнении отчета</w:t>
      </w:r>
      <w:r w:rsidR="0059336D">
        <w:rPr>
          <w:rFonts w:ascii="Times New Roman" w:hAnsi="Times New Roman" w:cs="Times New Roman"/>
          <w:sz w:val="24"/>
          <w:szCs w:val="24"/>
        </w:rPr>
        <w:t xml:space="preserve">, </w:t>
      </w:r>
      <w:r w:rsidR="00D54012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="00397F31" w:rsidRPr="00906E12">
        <w:rPr>
          <w:rFonts w:ascii="Times New Roman" w:hAnsi="Times New Roman" w:cs="Times New Roman"/>
          <w:sz w:val="24"/>
          <w:szCs w:val="24"/>
        </w:rPr>
        <w:t>«</w:t>
      </w:r>
      <w:r w:rsidR="00397F31" w:rsidRPr="00906E12">
        <w:rPr>
          <w:rFonts w:ascii="Times New Roman" w:hAnsi="Times New Roman" w:cs="Times New Roman"/>
          <w:b/>
          <w:i/>
          <w:sz w:val="24"/>
          <w:szCs w:val="24"/>
        </w:rPr>
        <w:t>классы, не объединенные в классы комплекты</w:t>
      </w:r>
      <w:r w:rsidR="0059336D">
        <w:rPr>
          <w:rFonts w:ascii="Times New Roman" w:hAnsi="Times New Roman" w:cs="Times New Roman"/>
          <w:sz w:val="24"/>
          <w:szCs w:val="24"/>
        </w:rPr>
        <w:t>»</w:t>
      </w:r>
      <w:r w:rsidR="00D54012">
        <w:rPr>
          <w:rFonts w:ascii="Times New Roman" w:hAnsi="Times New Roman" w:cs="Times New Roman"/>
          <w:sz w:val="24"/>
          <w:szCs w:val="24"/>
        </w:rPr>
        <w:t xml:space="preserve"> учитываются классы в которых обучающиеся осваивают</w:t>
      </w:r>
      <w:r w:rsidR="0059336D" w:rsidRPr="00906E12">
        <w:rPr>
          <w:rFonts w:ascii="Times New Roman" w:hAnsi="Times New Roman" w:cs="Times New Roman"/>
          <w:sz w:val="24"/>
          <w:szCs w:val="24"/>
        </w:rPr>
        <w:t xml:space="preserve"> программу одного года </w:t>
      </w:r>
      <w:r w:rsidR="00D54012">
        <w:rPr>
          <w:rFonts w:ascii="Times New Roman" w:hAnsi="Times New Roman" w:cs="Times New Roman"/>
          <w:sz w:val="24"/>
          <w:szCs w:val="24"/>
        </w:rPr>
        <w:t>обучения. Такие классы называют параллелью.</w:t>
      </w:r>
    </w:p>
    <w:p w:rsidR="0059336D" w:rsidRPr="00906E12" w:rsidRDefault="00D54012" w:rsidP="00D5401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6E1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D1D90" wp14:editId="6AA3FF8B">
                <wp:simplePos x="0" y="0"/>
                <wp:positionH relativeFrom="column">
                  <wp:posOffset>434340</wp:posOffset>
                </wp:positionH>
                <wp:positionV relativeFrom="paragraph">
                  <wp:posOffset>295275</wp:posOffset>
                </wp:positionV>
                <wp:extent cx="200025" cy="838200"/>
                <wp:effectExtent l="0" t="0" r="47625" b="1905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E75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34.2pt;margin-top:23.25pt;width:15.75pt;height:6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" adj="430" strokecolor="#5b9bd5" strokeweight=".5pt">
                <v:stroke joinstyle="miter"/>
              </v:shape>
            </w:pict>
          </mc:Fallback>
        </mc:AlternateContent>
      </w:r>
      <w:r w:rsidR="0059336D" w:rsidRPr="00906E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59336D" w:rsidRPr="00906E12" w:rsidRDefault="0059336D" w:rsidP="005933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>7 А</w:t>
      </w:r>
    </w:p>
    <w:p w:rsidR="0059336D" w:rsidRPr="00906E12" w:rsidRDefault="0059336D" w:rsidP="005933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7 Б                 </w:t>
      </w:r>
      <w:r w:rsidRPr="00906E12">
        <w:rPr>
          <w:rFonts w:ascii="Times New Roman" w:hAnsi="Times New Roman" w:cs="Times New Roman"/>
          <w:b/>
          <w:sz w:val="24"/>
          <w:szCs w:val="24"/>
        </w:rPr>
        <w:t>параллель</w:t>
      </w:r>
      <w:r w:rsidRPr="00906E12">
        <w:rPr>
          <w:rFonts w:ascii="Times New Roman" w:hAnsi="Times New Roman" w:cs="Times New Roman"/>
          <w:sz w:val="24"/>
          <w:szCs w:val="24"/>
        </w:rPr>
        <w:t xml:space="preserve"> (освоение программы 7 года обучения)</w:t>
      </w:r>
    </w:p>
    <w:p w:rsidR="00397F31" w:rsidRPr="00D13F05" w:rsidRDefault="0059336D" w:rsidP="0059336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</w:t>
      </w:r>
    </w:p>
    <w:p w:rsidR="003F20B9" w:rsidRPr="00906E12" w:rsidRDefault="003F20B9" w:rsidP="003F20B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F31" w:rsidRPr="00906E12" w:rsidRDefault="0059336D" w:rsidP="003F20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D4AF6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6D4AF6" w:rsidRPr="00906E12">
        <w:rPr>
          <w:rFonts w:ascii="Times New Roman" w:hAnsi="Times New Roman" w:cs="Times New Roman"/>
          <w:sz w:val="24"/>
          <w:szCs w:val="24"/>
        </w:rPr>
        <w:t>таблицы</w:t>
      </w:r>
      <w:r w:rsidR="00397F31" w:rsidRPr="00906E12">
        <w:rPr>
          <w:rFonts w:ascii="Times New Roman" w:hAnsi="Times New Roman" w:cs="Times New Roman"/>
          <w:sz w:val="24"/>
          <w:szCs w:val="24"/>
        </w:rPr>
        <w:t xml:space="preserve"> отчета, необходимо занести уже отраженную информацию в СПРАВКА.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СПРАВКА 1</w:t>
      </w:r>
      <w:r w:rsidRPr="00906E12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906E12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BA4CF3">
        <w:rPr>
          <w:rFonts w:ascii="Times New Roman" w:hAnsi="Times New Roman" w:cs="Times New Roman"/>
          <w:sz w:val="24"/>
          <w:szCs w:val="24"/>
        </w:rPr>
        <w:t xml:space="preserve"> классы-комплекты.</w:t>
      </w:r>
    </w:p>
    <w:p w:rsidR="00397F31" w:rsidRPr="00906E12" w:rsidRDefault="00397F31" w:rsidP="00420F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906E12">
        <w:rPr>
          <w:rFonts w:ascii="Times New Roman" w:hAnsi="Times New Roman" w:cs="Times New Roman"/>
          <w:b/>
          <w:i/>
          <w:sz w:val="24"/>
          <w:szCs w:val="24"/>
        </w:rPr>
        <w:t>«количество классов»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>Заполняется инфо</w:t>
      </w:r>
      <w:r w:rsidR="0059336D">
        <w:rPr>
          <w:rFonts w:ascii="Times New Roman" w:hAnsi="Times New Roman" w:cs="Times New Roman"/>
          <w:sz w:val="24"/>
          <w:szCs w:val="24"/>
        </w:rPr>
        <w:t>рмация из каких классов обучающиеся</w:t>
      </w:r>
      <w:r w:rsidRPr="00906E12">
        <w:rPr>
          <w:rFonts w:ascii="Times New Roman" w:hAnsi="Times New Roman" w:cs="Times New Roman"/>
          <w:sz w:val="24"/>
          <w:szCs w:val="24"/>
        </w:rPr>
        <w:t xml:space="preserve"> объединены в класс-комплект.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6E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4B6F5" wp14:editId="78BBA10E">
                <wp:simplePos x="0" y="0"/>
                <wp:positionH relativeFrom="column">
                  <wp:posOffset>1397594</wp:posOffset>
                </wp:positionH>
                <wp:positionV relativeFrom="paragraph">
                  <wp:posOffset>41910</wp:posOffset>
                </wp:positionV>
                <wp:extent cx="174928" cy="397566"/>
                <wp:effectExtent l="0" t="0" r="34925" b="21590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39756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42C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110.05pt;margin-top:3.3pt;width:13.75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" adj="792" strokecolor="#5b9bd5" strokeweight=".5pt">
                <v:stroke joinstyle="miter"/>
              </v:shape>
            </w:pict>
          </mc:Fallback>
        </mc:AlternateContent>
      </w:r>
      <w:r w:rsidRPr="00906E12">
        <w:rPr>
          <w:rFonts w:ascii="Times New Roman" w:hAnsi="Times New Roman" w:cs="Times New Roman"/>
          <w:sz w:val="24"/>
          <w:szCs w:val="24"/>
        </w:rPr>
        <w:t>6 класс – 1 человек           2 класса (6 и 7 необходимо отразить)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>7 класс – 2 человека</w:t>
      </w:r>
    </w:p>
    <w:p w:rsidR="00397F31" w:rsidRPr="0059336D" w:rsidRDefault="00397F31" w:rsidP="00420F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>Строка «</w:t>
      </w:r>
      <w:r w:rsidRPr="0059336D">
        <w:rPr>
          <w:rFonts w:ascii="Times New Roman" w:hAnsi="Times New Roman" w:cs="Times New Roman"/>
          <w:b/>
          <w:i/>
          <w:sz w:val="24"/>
          <w:szCs w:val="24"/>
        </w:rPr>
        <w:t>количество обучающихся»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6E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E7DF0" wp14:editId="19D230BD">
                <wp:simplePos x="0" y="0"/>
                <wp:positionH relativeFrom="column">
                  <wp:posOffset>1468846</wp:posOffset>
                </wp:positionH>
                <wp:positionV relativeFrom="paragraph">
                  <wp:posOffset>41910</wp:posOffset>
                </wp:positionV>
                <wp:extent cx="174928" cy="397566"/>
                <wp:effectExtent l="0" t="0" r="34925" b="2159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39756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1D302" id="Правая фигурная скобка 11" o:spid="_x0000_s1026" type="#_x0000_t88" style="position:absolute;margin-left:115.65pt;margin-top:3.3pt;width:13.75pt;height:3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" adj="792" strokecolor="#5b9bd5" strokeweight=".5pt">
                <v:stroke joinstyle="miter"/>
              </v:shape>
            </w:pict>
          </mc:Fallback>
        </mc:AlternateContent>
      </w:r>
      <w:r w:rsidRPr="00906E12">
        <w:rPr>
          <w:rFonts w:ascii="Times New Roman" w:hAnsi="Times New Roman" w:cs="Times New Roman"/>
          <w:sz w:val="24"/>
          <w:szCs w:val="24"/>
        </w:rPr>
        <w:t xml:space="preserve">6 класс – 1 человек           3 человека </w:t>
      </w:r>
      <w:r w:rsidR="006D4AF6" w:rsidRPr="00906E12">
        <w:rPr>
          <w:rFonts w:ascii="Times New Roman" w:hAnsi="Times New Roman" w:cs="Times New Roman"/>
          <w:sz w:val="24"/>
          <w:szCs w:val="24"/>
        </w:rPr>
        <w:t>(2</w:t>
      </w:r>
      <w:r w:rsidRPr="00906E12">
        <w:rPr>
          <w:rFonts w:ascii="Times New Roman" w:hAnsi="Times New Roman" w:cs="Times New Roman"/>
          <w:sz w:val="24"/>
          <w:szCs w:val="24"/>
        </w:rPr>
        <w:t xml:space="preserve">- в 7 </w:t>
      </w:r>
      <w:proofErr w:type="spellStart"/>
      <w:r w:rsidRPr="00906E1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906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E12">
        <w:rPr>
          <w:rFonts w:ascii="Times New Roman" w:hAnsi="Times New Roman" w:cs="Times New Roman"/>
          <w:sz w:val="24"/>
          <w:szCs w:val="24"/>
        </w:rPr>
        <w:t xml:space="preserve"> и 1- в 6 </w:t>
      </w:r>
      <w:proofErr w:type="spellStart"/>
      <w:r w:rsidRPr="00906E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6E12">
        <w:rPr>
          <w:rFonts w:ascii="Times New Roman" w:hAnsi="Times New Roman" w:cs="Times New Roman"/>
          <w:sz w:val="24"/>
          <w:szCs w:val="24"/>
        </w:rPr>
        <w:t>. необходимо отразить)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>7 класс – 2 человека</w:t>
      </w:r>
    </w:p>
    <w:p w:rsidR="00397F31" w:rsidRPr="0059336D" w:rsidRDefault="00397F31" w:rsidP="00420F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59336D">
        <w:rPr>
          <w:rFonts w:ascii="Times New Roman" w:hAnsi="Times New Roman" w:cs="Times New Roman"/>
          <w:b/>
          <w:i/>
          <w:sz w:val="24"/>
          <w:szCs w:val="24"/>
        </w:rPr>
        <w:t>«обучающиеся объединены в класс-комплект»</w:t>
      </w:r>
    </w:p>
    <w:p w:rsidR="00397F31" w:rsidRPr="00906E12" w:rsidRDefault="00397F31" w:rsidP="00420FA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6E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</w:p>
    <w:p w:rsidR="00397F31" w:rsidRPr="00906E12" w:rsidRDefault="00E00D03" w:rsidP="00420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8041" wp14:editId="54D8FCED">
                <wp:simplePos x="0" y="0"/>
                <wp:positionH relativeFrom="column">
                  <wp:posOffset>1294221</wp:posOffset>
                </wp:positionH>
                <wp:positionV relativeFrom="paragraph">
                  <wp:posOffset>41910</wp:posOffset>
                </wp:positionV>
                <wp:extent cx="174928" cy="397566"/>
                <wp:effectExtent l="0" t="0" r="34925" b="21590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39756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EB0F9" id="Правая фигурная скобка 12" o:spid="_x0000_s1026" type="#_x0000_t88" style="position:absolute;margin-left:101.9pt;margin-top:3.3pt;width:13.75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" adj="792" strokecolor="#5b9bd5" strokeweight=".5pt">
                <v:stroke joinstyle="miter"/>
              </v:shape>
            </w:pict>
          </mc:Fallback>
        </mc:AlternateContent>
      </w:r>
      <w:r w:rsidR="00397F31" w:rsidRPr="00906E12">
        <w:rPr>
          <w:rFonts w:ascii="Times New Roman" w:hAnsi="Times New Roman" w:cs="Times New Roman"/>
          <w:sz w:val="24"/>
          <w:szCs w:val="24"/>
        </w:rPr>
        <w:t xml:space="preserve">6 класс – 1 человек           объединены </w:t>
      </w:r>
      <w:r w:rsidR="00397F31" w:rsidRPr="00906E12">
        <w:rPr>
          <w:rFonts w:ascii="Times New Roman" w:hAnsi="Times New Roman" w:cs="Times New Roman"/>
          <w:b/>
          <w:i/>
          <w:sz w:val="24"/>
          <w:szCs w:val="24"/>
        </w:rPr>
        <w:t>в 7 класс</w:t>
      </w:r>
      <w:r w:rsidR="00397F31" w:rsidRPr="00906E12">
        <w:rPr>
          <w:rFonts w:ascii="Times New Roman" w:hAnsi="Times New Roman" w:cs="Times New Roman"/>
          <w:sz w:val="24"/>
          <w:szCs w:val="24"/>
        </w:rPr>
        <w:t>-комплект</w:t>
      </w:r>
    </w:p>
    <w:p w:rsidR="00397F31" w:rsidRPr="00E00D03" w:rsidRDefault="00E00D03" w:rsidP="00420FAE">
      <w:pPr>
        <w:pStyle w:val="Default"/>
        <w:spacing w:line="276" w:lineRule="auto"/>
        <w:jc w:val="both"/>
        <w:rPr>
          <w:color w:val="auto"/>
        </w:rPr>
      </w:pPr>
      <w:r w:rsidRPr="00652372">
        <w:rPr>
          <w:color w:val="auto"/>
        </w:rPr>
        <w:t xml:space="preserve">7 </w:t>
      </w:r>
      <w:r>
        <w:rPr>
          <w:color w:val="auto"/>
        </w:rPr>
        <w:t>класс – 5 человек</w:t>
      </w:r>
    </w:p>
    <w:p w:rsidR="0059336D" w:rsidRPr="00395816" w:rsidRDefault="0059336D" w:rsidP="00395816">
      <w:pPr>
        <w:pStyle w:val="Default"/>
        <w:spacing w:line="276" w:lineRule="auto"/>
        <w:jc w:val="both"/>
        <w:rPr>
          <w:color w:val="auto"/>
        </w:rPr>
      </w:pPr>
      <w:r w:rsidRPr="00906E12">
        <w:rPr>
          <w:noProof/>
          <w:lang w:eastAsia="ru-RU"/>
        </w:rPr>
        <w:drawing>
          <wp:inline distT="0" distB="0" distL="0" distR="0" wp14:anchorId="2931F583" wp14:editId="7CA47755">
            <wp:extent cx="6645910" cy="2478976"/>
            <wp:effectExtent l="0" t="0" r="2540" b="0"/>
            <wp:docPr id="3" name="Рисунок 3" descr="C:\Users\i.dubrovina\Desktop\Инструкция к заполнения таблицы КОНТИНГЕНТ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dubrovina\Desktop\Инструкция к заполнения таблицы КОНТИНГЕНТ\Безымянный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9" r="14306" b="51297"/>
                    <a:stretch/>
                  </pic:blipFill>
                  <pic:spPr bwMode="auto">
                    <a:xfrm>
                      <a:off x="0" y="0"/>
                      <a:ext cx="6645910" cy="24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816" w:rsidRDefault="00395816" w:rsidP="00395816">
      <w:pPr>
        <w:pStyle w:val="Default"/>
        <w:spacing w:line="276" w:lineRule="auto"/>
        <w:jc w:val="center"/>
        <w:rPr>
          <w:color w:val="auto"/>
        </w:rPr>
      </w:pPr>
    </w:p>
    <w:p w:rsidR="0059336D" w:rsidRDefault="00395816" w:rsidP="00395816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Рисунок 1</w:t>
      </w:r>
    </w:p>
    <w:p w:rsidR="00395816" w:rsidRPr="00906E12" w:rsidRDefault="00395816" w:rsidP="00395816">
      <w:pPr>
        <w:pStyle w:val="Default"/>
        <w:spacing w:line="276" w:lineRule="auto"/>
        <w:jc w:val="center"/>
        <w:rPr>
          <w:color w:val="auto"/>
        </w:rPr>
      </w:pPr>
    </w:p>
    <w:p w:rsidR="00764601" w:rsidRPr="00B9577D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B9577D">
        <w:rPr>
          <w:color w:val="auto"/>
        </w:rPr>
        <w:t xml:space="preserve">Классы по </w:t>
      </w:r>
      <w:r w:rsidRPr="00B9577D">
        <w:rPr>
          <w:b/>
          <w:bCs/>
          <w:color w:val="auto"/>
        </w:rPr>
        <w:t>строк</w:t>
      </w:r>
      <w:r w:rsidR="009E0A0B" w:rsidRPr="00B9577D">
        <w:rPr>
          <w:b/>
          <w:bCs/>
          <w:color w:val="auto"/>
        </w:rPr>
        <w:t>ам 03, 06, 09, 12, 15, 18, 21, 24</w:t>
      </w:r>
      <w:r w:rsidRPr="00B9577D">
        <w:rPr>
          <w:b/>
          <w:bCs/>
          <w:color w:val="auto"/>
        </w:rPr>
        <w:t xml:space="preserve"> (по графам 5-16) </w:t>
      </w:r>
      <w:r w:rsidR="0059336D" w:rsidRPr="00B9577D">
        <w:rPr>
          <w:b/>
          <w:bCs/>
          <w:color w:val="auto"/>
        </w:rPr>
        <w:t xml:space="preserve">справки 1 </w:t>
      </w:r>
      <w:r w:rsidR="006D4AF6" w:rsidRPr="00B9577D">
        <w:rPr>
          <w:color w:val="auto"/>
        </w:rPr>
        <w:t>показываем из</w:t>
      </w:r>
      <w:r w:rsidR="00652372" w:rsidRPr="00B9577D">
        <w:rPr>
          <w:color w:val="auto"/>
        </w:rPr>
        <w:t xml:space="preserve"> </w:t>
      </w:r>
      <w:r w:rsidR="006D4AF6" w:rsidRPr="00B9577D">
        <w:rPr>
          <w:b/>
          <w:bCs/>
          <w:color w:val="auto"/>
        </w:rPr>
        <w:t xml:space="preserve">строк </w:t>
      </w:r>
      <w:r w:rsidR="00EF7303" w:rsidRPr="00B9577D">
        <w:rPr>
          <w:b/>
          <w:bCs/>
          <w:color w:val="auto"/>
        </w:rPr>
        <w:t xml:space="preserve">07 </w:t>
      </w:r>
      <w:r w:rsidRPr="00B9577D">
        <w:rPr>
          <w:b/>
          <w:bCs/>
          <w:color w:val="auto"/>
        </w:rPr>
        <w:t xml:space="preserve">и (или) </w:t>
      </w:r>
      <w:r w:rsidR="00B9577D" w:rsidRPr="00B9577D">
        <w:rPr>
          <w:b/>
          <w:bCs/>
          <w:color w:val="auto"/>
        </w:rPr>
        <w:t>11</w:t>
      </w:r>
      <w:r w:rsidR="006D4AF6" w:rsidRPr="00B9577D">
        <w:rPr>
          <w:b/>
          <w:bCs/>
          <w:color w:val="auto"/>
        </w:rPr>
        <w:t xml:space="preserve"> таблицы</w:t>
      </w:r>
      <w:r w:rsidR="00652372" w:rsidRPr="00B9577D">
        <w:rPr>
          <w:b/>
          <w:bCs/>
          <w:color w:val="auto"/>
        </w:rPr>
        <w:t>.</w:t>
      </w:r>
    </w:p>
    <w:p w:rsidR="00764601" w:rsidRPr="00B9577D" w:rsidRDefault="00764601" w:rsidP="00420FAE">
      <w:pPr>
        <w:pStyle w:val="Default"/>
        <w:spacing w:line="276" w:lineRule="auto"/>
        <w:jc w:val="both"/>
        <w:rPr>
          <w:b/>
          <w:bCs/>
          <w:color w:val="auto"/>
        </w:rPr>
      </w:pPr>
      <w:r w:rsidRPr="00B9577D">
        <w:rPr>
          <w:color w:val="auto"/>
        </w:rPr>
        <w:t xml:space="preserve">Количество обучающихся по </w:t>
      </w:r>
      <w:r w:rsidRPr="00B9577D">
        <w:rPr>
          <w:b/>
          <w:bCs/>
          <w:color w:val="auto"/>
        </w:rPr>
        <w:t>с</w:t>
      </w:r>
      <w:r w:rsidR="009E0A0B" w:rsidRPr="00B9577D">
        <w:rPr>
          <w:b/>
          <w:bCs/>
          <w:color w:val="auto"/>
        </w:rPr>
        <w:t xml:space="preserve">трокам 02, 05, 08, 11, 14, 17, 20, 23 </w:t>
      </w:r>
      <w:r w:rsidR="0059336D" w:rsidRPr="00B9577D">
        <w:rPr>
          <w:b/>
          <w:bCs/>
          <w:color w:val="auto"/>
        </w:rPr>
        <w:t>справки 1</w:t>
      </w:r>
      <w:r w:rsidRPr="00B9577D">
        <w:rPr>
          <w:b/>
          <w:bCs/>
          <w:color w:val="auto"/>
        </w:rPr>
        <w:t xml:space="preserve"> (по графам 5-16) </w:t>
      </w:r>
      <w:r w:rsidR="00652372" w:rsidRPr="00B9577D">
        <w:rPr>
          <w:color w:val="auto"/>
        </w:rPr>
        <w:t xml:space="preserve">показываем из </w:t>
      </w:r>
      <w:r w:rsidR="00EF7303" w:rsidRPr="00B9577D">
        <w:rPr>
          <w:b/>
          <w:bCs/>
          <w:color w:val="auto"/>
        </w:rPr>
        <w:t>строк 08</w:t>
      </w:r>
      <w:r w:rsidRPr="00B9577D">
        <w:rPr>
          <w:b/>
          <w:bCs/>
          <w:color w:val="auto"/>
        </w:rPr>
        <w:t xml:space="preserve"> и (или) </w:t>
      </w:r>
      <w:r w:rsidR="00B9577D" w:rsidRPr="00B9577D">
        <w:rPr>
          <w:b/>
          <w:bCs/>
          <w:color w:val="auto"/>
        </w:rPr>
        <w:t>12</w:t>
      </w:r>
      <w:r w:rsidR="006D4AF6" w:rsidRPr="00B9577D">
        <w:rPr>
          <w:b/>
          <w:bCs/>
          <w:color w:val="auto"/>
        </w:rPr>
        <w:t xml:space="preserve"> таблицы.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97F31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  <w:highlight w:val="yellow"/>
        </w:rPr>
        <w:t>СПРАВКА 2</w:t>
      </w:r>
    </w:p>
    <w:p w:rsidR="0059336D" w:rsidRDefault="0059336D" w:rsidP="00420FAE">
      <w:pPr>
        <w:pStyle w:val="Default"/>
        <w:spacing w:line="276" w:lineRule="auto"/>
        <w:jc w:val="both"/>
        <w:rPr>
          <w:color w:val="auto"/>
        </w:rPr>
      </w:pPr>
      <w:r w:rsidRPr="0059336D">
        <w:rPr>
          <w:noProof/>
          <w:color w:val="auto"/>
          <w:lang w:eastAsia="ru-RU"/>
        </w:rPr>
        <w:lastRenderedPageBreak/>
        <w:drawing>
          <wp:inline distT="0" distB="0" distL="0" distR="0">
            <wp:extent cx="6929252" cy="2807335"/>
            <wp:effectExtent l="0" t="0" r="5080" b="0"/>
            <wp:docPr id="4" name="Рисунок 4" descr="C:\Users\i.dubrovina\Desktop\Инструкция к заполнения таблицы КОНТИНГЕНТ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dubrovina\Desktop\Инструкция к заполнения таблицы КОНТИНГЕНТ\Безымянный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5" r="854" b="13874"/>
                    <a:stretch/>
                  </pic:blipFill>
                  <pic:spPr bwMode="auto">
                    <a:xfrm>
                      <a:off x="0" y="0"/>
                      <a:ext cx="6971438" cy="28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CF3" w:rsidRDefault="00395816" w:rsidP="00BA4CF3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Рисунок 2</w:t>
      </w:r>
    </w:p>
    <w:p w:rsidR="00BA4CF3" w:rsidRPr="00906E12" w:rsidRDefault="00BA4CF3" w:rsidP="00BA4CF3">
      <w:pPr>
        <w:pStyle w:val="Default"/>
        <w:spacing w:line="276" w:lineRule="auto"/>
        <w:jc w:val="center"/>
        <w:rPr>
          <w:color w:val="auto"/>
        </w:rPr>
      </w:pP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1 </w:t>
      </w:r>
      <w:r w:rsidRPr="00906E12">
        <w:rPr>
          <w:color w:val="auto"/>
        </w:rPr>
        <w:t>по классам указать численность обучающихся, для которых русский язык</w:t>
      </w:r>
      <w:r w:rsidR="00450100">
        <w:rPr>
          <w:color w:val="auto"/>
        </w:rPr>
        <w:t xml:space="preserve"> не является родным из строки 04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2 </w:t>
      </w:r>
      <w:r w:rsidRPr="00906E12">
        <w:rPr>
          <w:color w:val="auto"/>
        </w:rPr>
        <w:t>по классам указать численность обучающихся, состоящих на различных видах учёта (</w:t>
      </w:r>
      <w:proofErr w:type="spellStart"/>
      <w:r w:rsidRPr="00906E12">
        <w:rPr>
          <w:color w:val="auto"/>
        </w:rPr>
        <w:t>внутришко</w:t>
      </w:r>
      <w:r w:rsidR="00450100">
        <w:rPr>
          <w:color w:val="auto"/>
        </w:rPr>
        <w:t>льный</w:t>
      </w:r>
      <w:proofErr w:type="spellEnd"/>
      <w:r w:rsidR="00450100">
        <w:rPr>
          <w:color w:val="auto"/>
        </w:rPr>
        <w:t xml:space="preserve">, КДН и т.д.) из строки 04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3 </w:t>
      </w:r>
      <w:r w:rsidRPr="00906E12">
        <w:rPr>
          <w:color w:val="auto"/>
        </w:rPr>
        <w:t xml:space="preserve">по классам численность обучающихся из семей, где оба родителя имеют профессиональное </w:t>
      </w:r>
      <w:r w:rsidR="00A46B63" w:rsidRPr="00906E12">
        <w:rPr>
          <w:color w:val="auto"/>
        </w:rPr>
        <w:t>образование,</w:t>
      </w:r>
      <w:r w:rsidRPr="00906E12">
        <w:rPr>
          <w:color w:val="auto"/>
        </w:rPr>
        <w:t xml:space="preserve"> рассчитывается автоматически с</w:t>
      </w:r>
      <w:r w:rsidR="00785294" w:rsidRPr="00906E12">
        <w:rPr>
          <w:color w:val="auto"/>
        </w:rPr>
        <w:t>уммированием строк 04,05,06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4 </w:t>
      </w:r>
      <w:r w:rsidRPr="00906E12">
        <w:rPr>
          <w:color w:val="auto"/>
        </w:rPr>
        <w:t>по классам указать численность обучающихся из семей, где оба родителя имеют высшее профессио</w:t>
      </w:r>
      <w:r w:rsidR="00450100">
        <w:rPr>
          <w:color w:val="auto"/>
        </w:rPr>
        <w:t>нальное образование из строки 04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5 </w:t>
      </w:r>
      <w:r w:rsidRPr="00906E12">
        <w:rPr>
          <w:color w:val="auto"/>
        </w:rPr>
        <w:t>по классам указать численность обучающихся из семей, где оба родителя имеют среднее профессиональное образование из строки 0</w:t>
      </w:r>
      <w:r w:rsidR="00450100" w:rsidRPr="00450100">
        <w:rPr>
          <w:color w:val="auto"/>
        </w:rPr>
        <w:t>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6 </w:t>
      </w:r>
      <w:r w:rsidRPr="00906E12">
        <w:rPr>
          <w:color w:val="auto"/>
        </w:rPr>
        <w:t>по классам указать численность обучающихся из семей, где оба родителя имеют начальное профессио</w:t>
      </w:r>
      <w:r w:rsidR="00450100">
        <w:rPr>
          <w:color w:val="auto"/>
        </w:rPr>
        <w:t>нальное образование из строки 04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7 </w:t>
      </w:r>
      <w:r w:rsidRPr="00906E12">
        <w:rPr>
          <w:color w:val="auto"/>
        </w:rPr>
        <w:t>по классам численность обучающихся из семей, где один из родителей имеет профессиональное образование рассчитывается автоматически с</w:t>
      </w:r>
      <w:r w:rsidR="00785294" w:rsidRPr="00906E12">
        <w:rPr>
          <w:color w:val="auto"/>
        </w:rPr>
        <w:t>уммированием строк 08,09,10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8 </w:t>
      </w:r>
      <w:r w:rsidRPr="00906E12">
        <w:rPr>
          <w:color w:val="auto"/>
        </w:rPr>
        <w:t>по классам указать численность обучающихся из семей, где один из родителей имеет высшее профессиональное образование из строки</w:t>
      </w:r>
      <w:r w:rsidR="00450100">
        <w:rPr>
          <w:color w:val="auto"/>
        </w:rPr>
        <w:t xml:space="preserve"> 04</w:t>
      </w:r>
      <w:r w:rsidR="00652372" w:rsidRPr="0065237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Pr="00906E12">
        <w:rPr>
          <w:color w:val="auto"/>
        </w:rPr>
        <w:t>. Если родители имеют разное образов</w:t>
      </w:r>
      <w:r w:rsidR="0039258F">
        <w:rPr>
          <w:color w:val="auto"/>
        </w:rPr>
        <w:t>ание, то учитывать большее. То есть</w:t>
      </w:r>
      <w:r w:rsidRPr="00906E12">
        <w:rPr>
          <w:color w:val="auto"/>
        </w:rPr>
        <w:t xml:space="preserve"> если один родитель имеет высшее образование, другой -среднее профессионально</w:t>
      </w:r>
      <w:r w:rsidR="00785294" w:rsidRPr="00906E12">
        <w:rPr>
          <w:color w:val="auto"/>
        </w:rPr>
        <w:t>е, то этого ученика считаем в 08</w:t>
      </w:r>
      <w:r w:rsidRPr="00906E12">
        <w:rPr>
          <w:color w:val="auto"/>
        </w:rPr>
        <w:t xml:space="preserve"> строке – один из родителей имеет высшее образование. 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9 </w:t>
      </w:r>
      <w:r w:rsidRPr="00906E12">
        <w:rPr>
          <w:color w:val="auto"/>
        </w:rPr>
        <w:t>по классам указать численность обучающихся из семей, где один из родителей имеет среднее профессио</w:t>
      </w:r>
      <w:r w:rsidR="00450100">
        <w:rPr>
          <w:color w:val="auto"/>
        </w:rPr>
        <w:t>нальное образование из строки 04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10 </w:t>
      </w:r>
      <w:r w:rsidRPr="00906E12">
        <w:rPr>
          <w:color w:val="auto"/>
        </w:rPr>
        <w:t>по классам указать численность обучающихся из семей, где один из родителей имеет начальное профессиональное образование из строки 0</w:t>
      </w:r>
      <w:r w:rsidR="00450100" w:rsidRPr="00450100">
        <w:rPr>
          <w:color w:val="auto"/>
        </w:rPr>
        <w:t>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11 </w:t>
      </w:r>
      <w:r w:rsidRPr="00906E12">
        <w:rPr>
          <w:color w:val="auto"/>
        </w:rPr>
        <w:t>по классам указать численность обучающихс</w:t>
      </w:r>
      <w:r w:rsidR="00450100">
        <w:rPr>
          <w:color w:val="auto"/>
        </w:rPr>
        <w:t>я из неполных семей из строки 04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Pr="00906E12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12 </w:t>
      </w:r>
      <w:r w:rsidRPr="00906E12">
        <w:rPr>
          <w:color w:val="auto"/>
        </w:rPr>
        <w:t>по классам указать численность обучающихся, имеющих гражданство отличное от РФ из строки 0</w:t>
      </w:r>
      <w:r w:rsidR="00450100" w:rsidRPr="00450100">
        <w:rPr>
          <w:color w:val="auto"/>
        </w:rPr>
        <w:t>4</w:t>
      </w:r>
      <w:r w:rsidRPr="00906E12">
        <w:rPr>
          <w:color w:val="auto"/>
        </w:rPr>
        <w:t xml:space="preserve"> </w:t>
      </w:r>
      <w:r w:rsidR="00652372">
        <w:rPr>
          <w:color w:val="auto"/>
        </w:rPr>
        <w:t>основной таблицы</w:t>
      </w:r>
      <w:r w:rsidR="006D4AF6">
        <w:rPr>
          <w:color w:val="auto"/>
        </w:rPr>
        <w:t>.</w:t>
      </w:r>
    </w:p>
    <w:p w:rsidR="00397F31" w:rsidRDefault="00397F3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13 </w:t>
      </w:r>
      <w:r w:rsidRPr="00906E12">
        <w:rPr>
          <w:color w:val="auto"/>
        </w:rPr>
        <w:t xml:space="preserve">по классам указать численность обучающихся, имеющих </w:t>
      </w:r>
      <w:r w:rsidR="00652372">
        <w:rPr>
          <w:color w:val="auto"/>
        </w:rPr>
        <w:t>гражданство Украины из строки 12</w:t>
      </w:r>
      <w:r w:rsidR="006D4AF6">
        <w:rPr>
          <w:color w:val="auto"/>
        </w:rPr>
        <w:t>.</w:t>
      </w:r>
    </w:p>
    <w:p w:rsidR="003F20B9" w:rsidRPr="00906E12" w:rsidRDefault="003F20B9" w:rsidP="00420FAE">
      <w:pPr>
        <w:pStyle w:val="Default"/>
        <w:spacing w:line="276" w:lineRule="auto"/>
        <w:jc w:val="both"/>
        <w:rPr>
          <w:color w:val="auto"/>
        </w:rPr>
      </w:pPr>
    </w:p>
    <w:p w:rsidR="00D21D3A" w:rsidRDefault="00D21D3A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  <w:highlight w:val="yellow"/>
        </w:rPr>
        <w:t>СПРАВКА 3</w:t>
      </w:r>
    </w:p>
    <w:p w:rsidR="0059336D" w:rsidRDefault="0059336D" w:rsidP="00420FAE">
      <w:pPr>
        <w:pStyle w:val="Default"/>
        <w:spacing w:line="276" w:lineRule="auto"/>
        <w:jc w:val="both"/>
        <w:rPr>
          <w:color w:val="auto"/>
        </w:rPr>
      </w:pPr>
      <w:r w:rsidRPr="0059336D">
        <w:rPr>
          <w:noProof/>
          <w:color w:val="auto"/>
          <w:lang w:eastAsia="ru-RU"/>
        </w:rPr>
        <w:lastRenderedPageBreak/>
        <w:drawing>
          <wp:inline distT="0" distB="0" distL="0" distR="0">
            <wp:extent cx="6953534" cy="1664970"/>
            <wp:effectExtent l="0" t="0" r="0" b="0"/>
            <wp:docPr id="6" name="Рисунок 6" descr="C:\Users\i.dubrovina\Desktop\Инструкция к заполнения таблицы КОНТИНГЕНТ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dubrovina\Desktop\Инструкция к заполнения таблицы КОНТИНГЕНТ\Безымянный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7" r="731" b="19416"/>
                    <a:stretch/>
                  </pic:blipFill>
                  <pic:spPr bwMode="auto">
                    <a:xfrm>
                      <a:off x="0" y="0"/>
                      <a:ext cx="7010363" cy="16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CF3" w:rsidRDefault="00395816" w:rsidP="00BA4CF3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Рисунок 3</w:t>
      </w:r>
      <w:bookmarkStart w:id="0" w:name="_GoBack"/>
      <w:bookmarkEnd w:id="0"/>
    </w:p>
    <w:p w:rsidR="00BA4CF3" w:rsidRPr="00906E12" w:rsidRDefault="00BA4CF3" w:rsidP="00BA4CF3">
      <w:pPr>
        <w:pStyle w:val="Default"/>
        <w:spacing w:line="276" w:lineRule="auto"/>
        <w:jc w:val="center"/>
        <w:rPr>
          <w:color w:val="auto"/>
        </w:rPr>
      </w:pPr>
    </w:p>
    <w:p w:rsidR="00764601" w:rsidRPr="00906E12" w:rsidRDefault="00764601" w:rsidP="00420F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По </w:t>
      </w:r>
      <w:r w:rsidRPr="00906E12">
        <w:rPr>
          <w:rFonts w:ascii="Times New Roman" w:hAnsi="Times New Roman" w:cs="Times New Roman"/>
          <w:b/>
          <w:bCs/>
          <w:sz w:val="24"/>
          <w:szCs w:val="24"/>
        </w:rPr>
        <w:t>строке 55 Справки</w:t>
      </w:r>
      <w:r w:rsidR="008A08E0" w:rsidRPr="00906E1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90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E12">
        <w:rPr>
          <w:rFonts w:ascii="Times New Roman" w:hAnsi="Times New Roman" w:cs="Times New Roman"/>
          <w:sz w:val="24"/>
          <w:szCs w:val="24"/>
        </w:rPr>
        <w:t>указать количество дошкольных групп при общеобразовательной организации</w:t>
      </w:r>
      <w:r w:rsidR="00812EB5">
        <w:rPr>
          <w:rFonts w:ascii="Times New Roman" w:hAnsi="Times New Roman" w:cs="Times New Roman"/>
          <w:sz w:val="24"/>
          <w:szCs w:val="24"/>
        </w:rPr>
        <w:t>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>строке 56 Справки</w:t>
      </w:r>
      <w:r w:rsidR="008A08E0" w:rsidRPr="00906E12">
        <w:rPr>
          <w:b/>
          <w:bCs/>
          <w:color w:val="auto"/>
        </w:rPr>
        <w:t xml:space="preserve"> 3</w:t>
      </w:r>
      <w:r w:rsidRPr="00906E12">
        <w:rPr>
          <w:b/>
          <w:bCs/>
          <w:color w:val="auto"/>
        </w:rPr>
        <w:t xml:space="preserve"> </w:t>
      </w:r>
      <w:r w:rsidRPr="00906E12">
        <w:rPr>
          <w:color w:val="auto"/>
        </w:rPr>
        <w:t xml:space="preserve">указать количество воспитанников в дошкольных группах при </w:t>
      </w:r>
      <w:r w:rsidR="00812EB5">
        <w:rPr>
          <w:color w:val="auto"/>
        </w:rPr>
        <w:t>общеобразовательной организации.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>(Если дошкольное учреждение является структурным подразделением образовательной организации, то оно отчитывается по форме 85-к и строки 55 и 56</w:t>
      </w:r>
      <w:r w:rsidR="0039258F">
        <w:rPr>
          <w:color w:val="auto"/>
        </w:rPr>
        <w:t xml:space="preserve"> отчета «Контингент»</w:t>
      </w:r>
      <w:r w:rsidR="00812EB5">
        <w:rPr>
          <w:color w:val="auto"/>
        </w:rPr>
        <w:t xml:space="preserve"> не заполняет).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строкам </w:t>
      </w:r>
      <w:r w:rsidRPr="00906E12">
        <w:rPr>
          <w:b/>
          <w:bCs/>
          <w:color w:val="auto"/>
        </w:rPr>
        <w:t xml:space="preserve">57-60 </w:t>
      </w:r>
      <w:r w:rsidRPr="00906E12">
        <w:rPr>
          <w:color w:val="auto"/>
        </w:rPr>
        <w:t xml:space="preserve">производятся автоматизированные расчёты для определения индекса социального благополучия школы. 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57 </w:t>
      </w:r>
      <w:r w:rsidRPr="00906E12">
        <w:rPr>
          <w:color w:val="auto"/>
        </w:rPr>
        <w:t>по выпускным 9, 11, 12 классам автоматически прос</w:t>
      </w:r>
      <w:r w:rsidR="00652372">
        <w:rPr>
          <w:color w:val="auto"/>
        </w:rPr>
        <w:t>тавляются значения из строки 04 (справки 2</w:t>
      </w:r>
      <w:r w:rsidR="00812EB5">
        <w:rPr>
          <w:color w:val="auto"/>
        </w:rPr>
        <w:t>)</w:t>
      </w:r>
      <w:r w:rsidR="00812EB5" w:rsidRPr="00906E12">
        <w:rPr>
          <w:color w:val="auto"/>
        </w:rPr>
        <w:t xml:space="preserve"> </w:t>
      </w:r>
      <w:r w:rsidR="00812EB5">
        <w:rPr>
          <w:color w:val="auto"/>
        </w:rPr>
        <w:t>и</w:t>
      </w:r>
      <w:r w:rsidRPr="00906E12">
        <w:rPr>
          <w:color w:val="auto"/>
        </w:rPr>
        <w:t xml:space="preserve"> рассчитывается процент от общей численности обучающихся в 9, 11, 12 классах из строки </w:t>
      </w:r>
      <w:r w:rsidR="00450100">
        <w:rPr>
          <w:color w:val="auto"/>
        </w:rPr>
        <w:t>04</w:t>
      </w:r>
      <w:r w:rsidR="00812EB5" w:rsidRPr="00906E12">
        <w:rPr>
          <w:color w:val="auto"/>
        </w:rPr>
        <w:t xml:space="preserve"> </w:t>
      </w:r>
      <w:r w:rsidR="00812EB5">
        <w:rPr>
          <w:color w:val="auto"/>
        </w:rPr>
        <w:t>таблицы.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58 </w:t>
      </w:r>
      <w:r w:rsidRPr="00906E12">
        <w:rPr>
          <w:color w:val="auto"/>
        </w:rPr>
        <w:t>по выпускным 9, 11, 12 классам автоматически про</w:t>
      </w:r>
      <w:r w:rsidR="00652372">
        <w:rPr>
          <w:color w:val="auto"/>
        </w:rPr>
        <w:t>ставляются значения из строки 11 (справки 2</w:t>
      </w:r>
      <w:r w:rsidR="00812EB5">
        <w:rPr>
          <w:color w:val="auto"/>
        </w:rPr>
        <w:t>)</w:t>
      </w:r>
      <w:r w:rsidR="00812EB5" w:rsidRPr="00906E12">
        <w:rPr>
          <w:color w:val="auto"/>
        </w:rPr>
        <w:t xml:space="preserve"> и</w:t>
      </w:r>
      <w:r w:rsidRPr="00906E12">
        <w:rPr>
          <w:color w:val="auto"/>
        </w:rPr>
        <w:t xml:space="preserve"> рассчитывается процент от общей численности обучающихся в 9, 11, 12 классах из строки </w:t>
      </w:r>
      <w:r w:rsidR="00812EB5" w:rsidRPr="00906E12">
        <w:rPr>
          <w:color w:val="auto"/>
        </w:rPr>
        <w:t>0</w:t>
      </w:r>
      <w:r w:rsidR="00450100" w:rsidRPr="00450100">
        <w:rPr>
          <w:color w:val="auto"/>
        </w:rPr>
        <w:t>4</w:t>
      </w:r>
      <w:r w:rsidR="00812EB5" w:rsidRPr="00906E12">
        <w:rPr>
          <w:color w:val="auto"/>
        </w:rPr>
        <w:t xml:space="preserve"> </w:t>
      </w:r>
      <w:r w:rsidR="00812EB5">
        <w:rPr>
          <w:color w:val="auto"/>
        </w:rPr>
        <w:t>таблицы.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59 </w:t>
      </w:r>
      <w:r w:rsidRPr="00906E12">
        <w:rPr>
          <w:color w:val="auto"/>
        </w:rPr>
        <w:t>по выпускным 9, 11, 12 классам автоматически про</w:t>
      </w:r>
      <w:r w:rsidR="00652372">
        <w:rPr>
          <w:color w:val="auto"/>
        </w:rPr>
        <w:t>ставляются значения из строки 02 (справки 2</w:t>
      </w:r>
      <w:r w:rsidR="00812EB5">
        <w:rPr>
          <w:color w:val="auto"/>
        </w:rPr>
        <w:t>)</w:t>
      </w:r>
      <w:r w:rsidR="00812EB5" w:rsidRPr="00906E12">
        <w:rPr>
          <w:color w:val="auto"/>
        </w:rPr>
        <w:t xml:space="preserve"> и</w:t>
      </w:r>
      <w:r w:rsidRPr="00906E12">
        <w:rPr>
          <w:color w:val="auto"/>
        </w:rPr>
        <w:t xml:space="preserve"> рассчитывается процент от общей численности обучающихся в 9, 11, 12 классах из строки </w:t>
      </w:r>
      <w:r w:rsidR="00812EB5" w:rsidRPr="00906E12">
        <w:rPr>
          <w:color w:val="auto"/>
        </w:rPr>
        <w:t>0</w:t>
      </w:r>
      <w:r w:rsidR="00450100" w:rsidRPr="00450100">
        <w:rPr>
          <w:color w:val="auto"/>
        </w:rPr>
        <w:t>4</w:t>
      </w:r>
      <w:r w:rsidR="00812EB5" w:rsidRPr="00906E12">
        <w:rPr>
          <w:color w:val="auto"/>
        </w:rPr>
        <w:t xml:space="preserve"> </w:t>
      </w:r>
      <w:r w:rsidR="00812EB5">
        <w:rPr>
          <w:color w:val="auto"/>
        </w:rPr>
        <w:t>таблицы.</w:t>
      </w:r>
    </w:p>
    <w:p w:rsidR="00764601" w:rsidRPr="00906E12" w:rsidRDefault="00764601" w:rsidP="00420FAE">
      <w:pPr>
        <w:pStyle w:val="Default"/>
        <w:spacing w:line="276" w:lineRule="auto"/>
        <w:jc w:val="both"/>
        <w:rPr>
          <w:color w:val="auto"/>
        </w:rPr>
      </w:pPr>
      <w:r w:rsidRPr="00906E12">
        <w:rPr>
          <w:color w:val="auto"/>
        </w:rPr>
        <w:t xml:space="preserve">По </w:t>
      </w:r>
      <w:r w:rsidRPr="00906E12">
        <w:rPr>
          <w:b/>
          <w:bCs/>
          <w:color w:val="auto"/>
        </w:rPr>
        <w:t xml:space="preserve">строке 60 </w:t>
      </w:r>
      <w:r w:rsidRPr="00906E12">
        <w:rPr>
          <w:color w:val="auto"/>
        </w:rPr>
        <w:t>по выпускным 9, 11, 12 классам автоматически проставля</w:t>
      </w:r>
      <w:r w:rsidR="00652372">
        <w:rPr>
          <w:color w:val="auto"/>
        </w:rPr>
        <w:t>ются значения из строки 01 (справки 2)</w:t>
      </w:r>
      <w:r w:rsidRPr="00906E12">
        <w:rPr>
          <w:color w:val="auto"/>
        </w:rPr>
        <w:t xml:space="preserve"> и рассчитывается процент от общей численности обучающихся в 9, 11, 12 классах из строки </w:t>
      </w:r>
      <w:r w:rsidR="00812EB5" w:rsidRPr="00906E12">
        <w:rPr>
          <w:color w:val="auto"/>
        </w:rPr>
        <w:t>0</w:t>
      </w:r>
      <w:r w:rsidR="00450100" w:rsidRPr="00450100">
        <w:rPr>
          <w:color w:val="auto"/>
        </w:rPr>
        <w:t>4</w:t>
      </w:r>
      <w:r w:rsidR="00812EB5" w:rsidRPr="00906E12">
        <w:rPr>
          <w:color w:val="auto"/>
        </w:rPr>
        <w:t xml:space="preserve"> </w:t>
      </w:r>
      <w:r w:rsidR="00812EB5">
        <w:rPr>
          <w:color w:val="auto"/>
        </w:rPr>
        <w:t>таблицы.</w:t>
      </w:r>
    </w:p>
    <w:p w:rsidR="00764601" w:rsidRPr="00906E12" w:rsidRDefault="00764601" w:rsidP="00420F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Сводный отчёт по данной таблице </w:t>
      </w:r>
      <w:r w:rsidR="0039258F">
        <w:rPr>
          <w:rFonts w:ascii="Times New Roman" w:hAnsi="Times New Roman" w:cs="Times New Roman"/>
          <w:sz w:val="24"/>
          <w:szCs w:val="24"/>
        </w:rPr>
        <w:t>формируется</w:t>
      </w:r>
      <w:r w:rsidRPr="00906E12">
        <w:rPr>
          <w:rFonts w:ascii="Times New Roman" w:hAnsi="Times New Roman" w:cs="Times New Roman"/>
          <w:sz w:val="24"/>
          <w:szCs w:val="24"/>
        </w:rPr>
        <w:t xml:space="preserve"> автоматически в личных кабинетах муниципальных органов управления образованием</w:t>
      </w:r>
      <w:r w:rsidR="00E344E0">
        <w:rPr>
          <w:rFonts w:ascii="Times New Roman" w:hAnsi="Times New Roman" w:cs="Times New Roman"/>
          <w:sz w:val="24"/>
          <w:szCs w:val="24"/>
        </w:rPr>
        <w:t>, за исключением</w:t>
      </w:r>
      <w:r w:rsidR="00E344E0" w:rsidRPr="00E344E0">
        <w:t xml:space="preserve"> </w:t>
      </w:r>
      <w:r w:rsidR="00E344E0">
        <w:rPr>
          <w:rFonts w:ascii="Times New Roman" w:hAnsi="Times New Roman" w:cs="Times New Roman"/>
          <w:sz w:val="24"/>
          <w:szCs w:val="24"/>
        </w:rPr>
        <w:t>строк А1, А2, А3.</w:t>
      </w:r>
    </w:p>
    <w:sectPr w:rsidR="00764601" w:rsidRPr="00906E12" w:rsidSect="0006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C3EC"/>
      </v:shape>
    </w:pict>
  </w:numPicBullet>
  <w:abstractNum w:abstractNumId="0" w15:restartNumberingAfterBreak="0">
    <w:nsid w:val="3F1E30FC"/>
    <w:multiLevelType w:val="hybridMultilevel"/>
    <w:tmpl w:val="C46E2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B"/>
    <w:rsid w:val="00023A1F"/>
    <w:rsid w:val="000667E8"/>
    <w:rsid w:val="00084373"/>
    <w:rsid w:val="001B0399"/>
    <w:rsid w:val="001B3B60"/>
    <w:rsid w:val="00281D2A"/>
    <w:rsid w:val="00296DD8"/>
    <w:rsid w:val="002B78AE"/>
    <w:rsid w:val="0039258F"/>
    <w:rsid w:val="00395816"/>
    <w:rsid w:val="00397F31"/>
    <w:rsid w:val="003F20B9"/>
    <w:rsid w:val="00420FAE"/>
    <w:rsid w:val="00450100"/>
    <w:rsid w:val="00464F69"/>
    <w:rsid w:val="004C3323"/>
    <w:rsid w:val="00502CAB"/>
    <w:rsid w:val="00521A3C"/>
    <w:rsid w:val="005554AC"/>
    <w:rsid w:val="0059336D"/>
    <w:rsid w:val="005A2BF0"/>
    <w:rsid w:val="005D5055"/>
    <w:rsid w:val="00602CD6"/>
    <w:rsid w:val="00616995"/>
    <w:rsid w:val="0063043B"/>
    <w:rsid w:val="00652372"/>
    <w:rsid w:val="006B7AC4"/>
    <w:rsid w:val="006B7DB5"/>
    <w:rsid w:val="006C1C8D"/>
    <w:rsid w:val="006D4AF6"/>
    <w:rsid w:val="006F11B0"/>
    <w:rsid w:val="00764601"/>
    <w:rsid w:val="00765A78"/>
    <w:rsid w:val="00785294"/>
    <w:rsid w:val="00812EB5"/>
    <w:rsid w:val="008A08E0"/>
    <w:rsid w:val="00906E12"/>
    <w:rsid w:val="009E0A0B"/>
    <w:rsid w:val="00A46B63"/>
    <w:rsid w:val="00AA2E42"/>
    <w:rsid w:val="00AF09EB"/>
    <w:rsid w:val="00B244BC"/>
    <w:rsid w:val="00B9577D"/>
    <w:rsid w:val="00BA4CF3"/>
    <w:rsid w:val="00C308B7"/>
    <w:rsid w:val="00C44986"/>
    <w:rsid w:val="00CF4679"/>
    <w:rsid w:val="00CF67E5"/>
    <w:rsid w:val="00D13F05"/>
    <w:rsid w:val="00D21D3A"/>
    <w:rsid w:val="00D54012"/>
    <w:rsid w:val="00DC7795"/>
    <w:rsid w:val="00E00D03"/>
    <w:rsid w:val="00E1217D"/>
    <w:rsid w:val="00E344E0"/>
    <w:rsid w:val="00E62556"/>
    <w:rsid w:val="00EF7303"/>
    <w:rsid w:val="00F42B7B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5E34A"/>
  <w15:chartTrackingRefBased/>
  <w15:docId w15:val="{263F332E-7722-4BB3-889C-F8790CA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D6"/>
    <w:pPr>
      <w:ind w:left="720"/>
      <w:contextualSpacing/>
    </w:pPr>
  </w:style>
  <w:style w:type="paragraph" w:customStyle="1" w:styleId="Default">
    <w:name w:val="Default"/>
    <w:rsid w:val="0076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Ирина Александровна</dc:creator>
  <cp:keywords/>
  <dc:description/>
  <cp:lastModifiedBy>Жигачева Юлия Николаевна</cp:lastModifiedBy>
  <cp:revision>33</cp:revision>
  <dcterms:created xsi:type="dcterms:W3CDTF">2019-07-12T03:58:00Z</dcterms:created>
  <dcterms:modified xsi:type="dcterms:W3CDTF">2020-09-18T03:04:00Z</dcterms:modified>
</cp:coreProperties>
</file>